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3372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EGEPLAST EGE PLASTİK TİCARET VE SANAYİ A.Ş.</w:t>
            </w:r>
          </w:p>
        </w:tc>
      </w:tr>
    </w:tbl>
    <w:p w:rsidR="00000000" w:rsidRDefault="00D337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1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pStyle w:val="Heading5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22.06.1973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22.JUN.1973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 MADDESİ PVC VE POLİETİLEN OLAN HER ÇEŞİT PLASTİK BORU,EK PARCALAR VE YEDEK PARCALARI İMALATI VE SATIŞI.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</w:t>
            </w:r>
            <w:r>
              <w:rPr>
                <w:rFonts w:ascii="Arial" w:hAnsi="Arial"/>
                <w:color w:val="000000"/>
                <w:sz w:val="16"/>
              </w:rPr>
              <w:t>RODUCTION AND SALES OF ALL KINDS OF PLASTIC PIPES,FITTİNGS AND SPARE PARTS MADE FROM PVC AND POLYETHYLENE.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SOK.NO:6 ATATÜRK ORGANİZE SANAYİ BÖLGESİ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YÖNETİM </w:t>
            </w:r>
            <w:r>
              <w:rPr>
                <w:rFonts w:ascii="Arial" w:hAnsi="Arial"/>
                <w:b/>
                <w:color w:val="000000"/>
                <w:sz w:val="16"/>
              </w:rPr>
              <w:t>KURULU</w:t>
            </w:r>
          </w:p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ZORLU</w:t>
            </w:r>
          </w:p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NAFİZ ZORLU</w:t>
            </w:r>
          </w:p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SİBEL SİNEM ZORLU</w:t>
            </w:r>
          </w:p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NEJAT SERİM</w:t>
            </w:r>
          </w:p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EKMEL TOTRAKAN</w:t>
            </w:r>
          </w:p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TEMO</w:t>
            </w:r>
          </w:p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H.TEKİN DEĞİRMENCİ</w:t>
            </w:r>
          </w:p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TOSUN</w:t>
            </w:r>
          </w:p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SAYISI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72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6,000,000,00</w:t>
            </w:r>
            <w:r>
              <w:rPr>
                <w:i w:val="0"/>
                <w:color w:val="auto"/>
              </w:rPr>
              <w:t>0,000,-TL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72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6,000,000,000,000,-TL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721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ind w:righ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D33721">
      <w:pPr>
        <w:rPr>
          <w:rFonts w:ascii="Arial" w:hAnsi="Arial"/>
          <w:sz w:val="16"/>
        </w:rPr>
      </w:pPr>
    </w:p>
    <w:p w:rsidR="00000000" w:rsidRDefault="00D337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372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D3372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D3372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üreti</w:t>
            </w:r>
            <w:r>
              <w:rPr>
                <w:rFonts w:ascii="Arial" w:hAnsi="Arial"/>
                <w:b/>
                <w:sz w:val="16"/>
              </w:rPr>
              <w:t>m bilgileri aşağıda gösterilmiştir.</w:t>
            </w:r>
          </w:p>
        </w:tc>
        <w:tc>
          <w:tcPr>
            <w:tcW w:w="1134" w:type="dxa"/>
          </w:tcPr>
          <w:p w:rsidR="00000000" w:rsidRDefault="00D33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3721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D33721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D33721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33721">
      <w:pPr>
        <w:rPr>
          <w:rFonts w:ascii="Arial" w:hAnsi="Arial"/>
          <w:sz w:val="16"/>
        </w:rPr>
      </w:pP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567"/>
        <w:gridCol w:w="1702"/>
        <w:gridCol w:w="992"/>
        <w:gridCol w:w="1418"/>
        <w:gridCol w:w="992"/>
        <w:gridCol w:w="1417"/>
        <w:gridCol w:w="993"/>
        <w:gridCol w:w="1417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D33721">
            <w:pPr>
              <w:ind w:righ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33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Ekstrüzyon(kg)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33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33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33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Enjeksiyon(kg)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33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33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33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Kompaund(kg)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33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33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D33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Montaj(kg)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33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D33721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Extrution(Kg)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D33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İnjectio</w:t>
            </w:r>
            <w:r>
              <w:rPr>
                <w:rFonts w:ascii="Arial" w:hAnsi="Arial"/>
                <w:b/>
                <w:sz w:val="16"/>
                <w:u w:val="single"/>
              </w:rPr>
              <w:t>n(Kg)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D33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Compaund(Kg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D33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Assembly(Kg)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D33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tabs>
                <w:tab w:val="decimal" w:pos="34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14,724,784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tabs>
                <w:tab w:val="decimal" w:pos="60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643,025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1,381,624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11,796,620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tabs>
                <w:tab w:val="decimal" w:pos="34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21,181,621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tabs>
                <w:tab w:val="decimal" w:pos="60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1,773,575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tabs>
                <w:tab w:val="decimal" w:pos="884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286,395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11,563,880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</w:tbl>
    <w:p w:rsidR="00000000" w:rsidRDefault="00D33721">
      <w:pPr>
        <w:rPr>
          <w:rFonts w:ascii="Arial" w:hAnsi="Arial"/>
          <w:sz w:val="16"/>
        </w:rPr>
      </w:pPr>
    </w:p>
    <w:p w:rsidR="00000000" w:rsidRDefault="00D3372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3372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33721">
      <w:pPr>
        <w:pStyle w:val="CommentText"/>
        <w:rPr>
          <w:rFonts w:ascii="Arial" w:hAnsi="Arial"/>
          <w:sz w:val="16"/>
        </w:rPr>
      </w:pPr>
    </w:p>
    <w:p w:rsidR="00000000" w:rsidRDefault="00D337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372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</w:t>
            </w:r>
            <w:r>
              <w:rPr>
                <w:rFonts w:ascii="Arial" w:hAnsi="Arial"/>
                <w:b/>
                <w:sz w:val="16"/>
              </w:rPr>
              <w:t>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337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3721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3372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843"/>
        <w:gridCol w:w="1701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37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Ekstrüzyon(kg)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Enjeksiyon(kg)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Kompaund(kg)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Montaj(kg)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Extrution(Kg)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İnjection(Kg)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Compaund(Kg)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</w:t>
            </w:r>
            <w:r>
              <w:rPr>
                <w:rFonts w:ascii="Arial" w:hAnsi="Arial"/>
                <w:b/>
                <w:i/>
                <w:sz w:val="16"/>
              </w:rPr>
              <w:t>ssembly(Kg)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14,131,989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600,807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1,381,624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12,114,962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20,170,297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1,602,396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286,395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10,750,187</w:t>
            </w:r>
          </w:p>
        </w:tc>
      </w:tr>
    </w:tbl>
    <w:p w:rsidR="00000000" w:rsidRDefault="00D33721">
      <w:pPr>
        <w:rPr>
          <w:rFonts w:ascii="Arial" w:hAnsi="Arial"/>
          <w:sz w:val="16"/>
        </w:rPr>
      </w:pPr>
    </w:p>
    <w:p w:rsidR="00000000" w:rsidRDefault="00D33721">
      <w:pPr>
        <w:rPr>
          <w:rFonts w:ascii="Arial" w:hAnsi="Arial"/>
          <w:sz w:val="16"/>
        </w:rPr>
      </w:pPr>
    </w:p>
    <w:p w:rsidR="00000000" w:rsidRDefault="00D33721">
      <w:pPr>
        <w:rPr>
          <w:rFonts w:ascii="Arial" w:hAnsi="Arial"/>
          <w:sz w:val="16"/>
        </w:rPr>
      </w:pPr>
    </w:p>
    <w:p w:rsidR="00000000" w:rsidRDefault="00D337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372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3372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D33721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export and import figures that  the Company</w:t>
            </w:r>
            <w:r>
              <w:rPr>
                <w:rFonts w:ascii="Arial" w:hAnsi="Arial"/>
                <w:b/>
                <w:i/>
                <w:sz w:val="16"/>
              </w:rPr>
              <w:t xml:space="preserve"> realized  in the last two years  are given below.</w:t>
            </w:r>
          </w:p>
        </w:tc>
      </w:tr>
    </w:tbl>
    <w:p w:rsidR="00000000" w:rsidRDefault="00D3372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52" w:type="dxa"/>
            <w:vAlign w:val="center"/>
          </w:tcPr>
          <w:p w:rsidR="00000000" w:rsidRDefault="00D33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  <w:vAlign w:val="center"/>
          </w:tcPr>
          <w:p w:rsidR="00000000" w:rsidRDefault="00D33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  <w:vAlign w:val="center"/>
          </w:tcPr>
          <w:p w:rsidR="00000000" w:rsidRDefault="00D33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2" w:type="dxa"/>
            <w:vAlign w:val="center"/>
          </w:tcPr>
          <w:p w:rsidR="00000000" w:rsidRDefault="00D33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52" w:type="dxa"/>
            <w:vAlign w:val="center"/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Costs(%)</w:t>
            </w:r>
          </w:p>
        </w:tc>
        <w:tc>
          <w:tcPr>
            <w:tcW w:w="2126" w:type="dxa"/>
            <w:vAlign w:val="center"/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Exports ($)</w:t>
            </w:r>
          </w:p>
        </w:tc>
        <w:tc>
          <w:tcPr>
            <w:tcW w:w="1702" w:type="dxa"/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3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52" w:type="dxa"/>
            <w:vAlign w:val="center"/>
          </w:tcPr>
          <w:p w:rsidR="00000000" w:rsidRDefault="00D337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7,098,464,925,509</w:t>
            </w:r>
          </w:p>
          <w:p w:rsidR="00000000" w:rsidRDefault="00D337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16,616,723.61</w:t>
            </w:r>
          </w:p>
        </w:tc>
        <w:tc>
          <w:tcPr>
            <w:tcW w:w="1985" w:type="dxa"/>
            <w:vAlign w:val="center"/>
          </w:tcPr>
          <w:p w:rsidR="00000000" w:rsidRDefault="00D337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39.97</w:t>
            </w:r>
          </w:p>
        </w:tc>
        <w:tc>
          <w:tcPr>
            <w:tcW w:w="2126" w:type="dxa"/>
            <w:vAlign w:val="center"/>
          </w:tcPr>
          <w:p w:rsidR="00000000" w:rsidRDefault="00D337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3,989</w:t>
            </w:r>
            <w:r>
              <w:rPr>
                <w:rFonts w:ascii="Arial" w:hAnsi="Arial"/>
                <w:color w:val="000000"/>
                <w:sz w:val="16"/>
              </w:rPr>
              <w:t>,812,422,520</w:t>
            </w:r>
          </w:p>
          <w:p w:rsidR="00000000" w:rsidRDefault="00D337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8,623,709.11</w:t>
            </w:r>
          </w:p>
        </w:tc>
        <w:tc>
          <w:tcPr>
            <w:tcW w:w="1701" w:type="dxa"/>
            <w:vAlign w:val="center"/>
          </w:tcPr>
          <w:p w:rsidR="00000000" w:rsidRDefault="00D337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33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  <w:vAlign w:val="center"/>
          </w:tcPr>
          <w:p w:rsidR="00000000" w:rsidRDefault="00D337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13,384,835,897,429</w:t>
            </w:r>
          </w:p>
          <w:p w:rsidR="00000000" w:rsidRDefault="00D3372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21,293,766,74</w:t>
            </w:r>
          </w:p>
        </w:tc>
        <w:tc>
          <w:tcPr>
            <w:tcW w:w="1985" w:type="dxa"/>
            <w:vAlign w:val="center"/>
          </w:tcPr>
          <w:p w:rsidR="00000000" w:rsidRDefault="00D337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54.86</w:t>
            </w:r>
          </w:p>
        </w:tc>
        <w:tc>
          <w:tcPr>
            <w:tcW w:w="2126" w:type="dxa"/>
            <w:vAlign w:val="center"/>
          </w:tcPr>
          <w:p w:rsidR="00000000" w:rsidRDefault="00D337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2,428,532,623,304</w:t>
            </w:r>
          </w:p>
          <w:p w:rsidR="00000000" w:rsidRDefault="00D3372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3,814,402.92</w:t>
            </w:r>
          </w:p>
        </w:tc>
        <w:tc>
          <w:tcPr>
            <w:tcW w:w="1701" w:type="dxa"/>
            <w:vAlign w:val="center"/>
          </w:tcPr>
          <w:p w:rsidR="00000000" w:rsidRDefault="00D337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6.32</w:t>
            </w:r>
          </w:p>
        </w:tc>
      </w:tr>
    </w:tbl>
    <w:p w:rsidR="00000000" w:rsidRDefault="00D33721">
      <w:pPr>
        <w:rPr>
          <w:rFonts w:ascii="Arial" w:hAnsi="Arial"/>
          <w:b/>
          <w:sz w:val="16"/>
          <w:u w:val="single"/>
        </w:rPr>
      </w:pPr>
    </w:p>
    <w:p w:rsidR="00000000" w:rsidRDefault="00D33721">
      <w:pPr>
        <w:rPr>
          <w:rFonts w:ascii="Arial" w:hAnsi="Arial"/>
          <w:sz w:val="16"/>
        </w:rPr>
      </w:pPr>
    </w:p>
    <w:p w:rsidR="00000000" w:rsidRDefault="00D337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3372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337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184" w:type="dxa"/>
          </w:tcPr>
          <w:p w:rsidR="00000000" w:rsidRDefault="00D33721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on-going investments and projects of the Company ar</w:t>
            </w:r>
            <w:r>
              <w:rPr>
                <w:rFonts w:ascii="Arial" w:hAnsi="Arial"/>
                <w:b/>
                <w:i/>
                <w:sz w:val="16"/>
              </w:rPr>
              <w:t>e given below.</w:t>
            </w:r>
          </w:p>
        </w:tc>
      </w:tr>
    </w:tbl>
    <w:p w:rsidR="00000000" w:rsidRDefault="00D3372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372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33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33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33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37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Continuing Investments</w:t>
            </w:r>
          </w:p>
        </w:tc>
        <w:tc>
          <w:tcPr>
            <w:tcW w:w="2038" w:type="dxa"/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2214" w:type="dxa"/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  <w:tc>
          <w:tcPr>
            <w:tcW w:w="1843" w:type="dxa"/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37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5434</w:t>
            </w:r>
            <w:r>
              <w:rPr>
                <w:rFonts w:ascii="Arial" w:hAnsi="Arial"/>
                <w:sz w:val="16"/>
              </w:rPr>
              <w:t>1 NOLU TEŞVİK BELGELİ YATIRIM</w:t>
            </w:r>
          </w:p>
        </w:tc>
        <w:tc>
          <w:tcPr>
            <w:tcW w:w="2043" w:type="dxa"/>
            <w:vAlign w:val="center"/>
          </w:tcPr>
          <w:p w:rsidR="00000000" w:rsidRDefault="00D337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24/12/1997-31/12/2001</w:t>
            </w:r>
          </w:p>
        </w:tc>
        <w:tc>
          <w:tcPr>
            <w:tcW w:w="2209" w:type="dxa"/>
            <w:vAlign w:val="center"/>
          </w:tcPr>
          <w:p w:rsidR="00000000" w:rsidRDefault="00D3372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2,826,784</w:t>
            </w:r>
          </w:p>
        </w:tc>
        <w:tc>
          <w:tcPr>
            <w:tcW w:w="1843" w:type="dxa"/>
            <w:vAlign w:val="center"/>
          </w:tcPr>
          <w:p w:rsidR="00000000" w:rsidRDefault="00D3372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593,625</w:t>
            </w:r>
          </w:p>
        </w:tc>
      </w:tr>
    </w:tbl>
    <w:p w:rsidR="00000000" w:rsidRDefault="00D337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372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3372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D33721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Company's main participations and  its portion in their  equity capital are shown belo</w:t>
            </w:r>
            <w:r>
              <w:rPr>
                <w:rFonts w:ascii="Arial" w:hAnsi="Arial"/>
                <w:b/>
                <w:i/>
                <w:sz w:val="16"/>
              </w:rPr>
              <w:t>w.</w:t>
            </w:r>
          </w:p>
        </w:tc>
      </w:tr>
    </w:tbl>
    <w:p w:rsidR="00000000" w:rsidRDefault="00D33721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3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D337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D33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33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D337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ZORLU DIŞ TİÇ.A.Ş.</w:t>
            </w:r>
          </w:p>
        </w:tc>
        <w:tc>
          <w:tcPr>
            <w:tcW w:w="2299" w:type="dxa"/>
            <w:gridSpan w:val="3"/>
          </w:tcPr>
          <w:p w:rsidR="00000000" w:rsidRDefault="00D337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157,500,000,000TL</w:t>
            </w:r>
          </w:p>
        </w:tc>
        <w:tc>
          <w:tcPr>
            <w:tcW w:w="2342" w:type="dxa"/>
          </w:tcPr>
          <w:p w:rsidR="00000000" w:rsidRDefault="00D337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PROPLAST LTD ŞTİ.</w:t>
            </w:r>
          </w:p>
        </w:tc>
        <w:tc>
          <w:tcPr>
            <w:tcW w:w="2299" w:type="dxa"/>
            <w:gridSpan w:val="3"/>
          </w:tcPr>
          <w:p w:rsidR="00000000" w:rsidRDefault="00D337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225,000,000TL</w:t>
            </w:r>
          </w:p>
        </w:tc>
        <w:tc>
          <w:tcPr>
            <w:tcW w:w="2342" w:type="dxa"/>
          </w:tcPr>
          <w:p w:rsidR="00000000" w:rsidRDefault="00D337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TEMPOPLAST GmbH</w:t>
            </w:r>
          </w:p>
        </w:tc>
        <w:tc>
          <w:tcPr>
            <w:tcW w:w="2299" w:type="dxa"/>
            <w:gridSpan w:val="3"/>
          </w:tcPr>
          <w:p w:rsidR="00000000" w:rsidRDefault="00D337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185,280,437,432TL</w:t>
            </w:r>
          </w:p>
        </w:tc>
        <w:tc>
          <w:tcPr>
            <w:tcW w:w="2342" w:type="dxa"/>
          </w:tcPr>
          <w:p w:rsidR="00000000" w:rsidRDefault="00D33721">
            <w:pPr>
              <w:tabs>
                <w:tab w:val="decimal" w:pos="470"/>
              </w:tabs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NORD FENSTER</w:t>
            </w:r>
          </w:p>
        </w:tc>
        <w:tc>
          <w:tcPr>
            <w:tcW w:w="2299" w:type="dxa"/>
            <w:gridSpan w:val="3"/>
          </w:tcPr>
          <w:p w:rsidR="00000000" w:rsidRDefault="00D337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859,525,000TL</w:t>
            </w:r>
          </w:p>
        </w:tc>
        <w:tc>
          <w:tcPr>
            <w:tcW w:w="2342" w:type="dxa"/>
          </w:tcPr>
          <w:p w:rsidR="00000000" w:rsidRDefault="00D337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D337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ROM EGEPLAST</w:t>
            </w:r>
          </w:p>
        </w:tc>
        <w:tc>
          <w:tcPr>
            <w:tcW w:w="2299" w:type="dxa"/>
            <w:gridSpan w:val="3"/>
          </w:tcPr>
          <w:p w:rsidR="00000000" w:rsidRDefault="00D337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143,007,879,000 TL</w:t>
            </w:r>
          </w:p>
        </w:tc>
        <w:tc>
          <w:tcPr>
            <w:tcW w:w="2342" w:type="dxa"/>
          </w:tcPr>
          <w:p w:rsidR="00000000" w:rsidRDefault="00D337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D3372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D3372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D3372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3372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D33721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D33721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D33721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33721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88"/>
        <w:gridCol w:w="2268"/>
        <w:gridCol w:w="16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pStyle w:val="Heading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pStyle w:val="Heading3"/>
              <w:jc w:val="center"/>
              <w:rPr>
                <w:rFonts w:ascii="Arial" w:hAnsi="Arial"/>
                <w:sz w:val="16"/>
                <w:u w:val="none"/>
              </w:rPr>
            </w:pPr>
            <w:r>
              <w:rPr>
                <w:rFonts w:ascii="Arial" w:hAnsi="Arial"/>
                <w:sz w:val="16"/>
                <w:u w:val="none"/>
              </w:rPr>
              <w:t>Share Holders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337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</w:tcPr>
          <w:p w:rsidR="00000000" w:rsidRDefault="00D33721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M.Zorlu Holdinğ A.Ş</w:t>
            </w:r>
          </w:p>
        </w:tc>
        <w:tc>
          <w:tcPr>
            <w:tcW w:w="2268" w:type="dxa"/>
          </w:tcPr>
          <w:p w:rsidR="00000000" w:rsidRDefault="00D33721">
            <w:pPr>
              <w:pStyle w:val="BodyText"/>
              <w:ind w:right="437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2,272,063</w:t>
            </w:r>
          </w:p>
        </w:tc>
        <w:tc>
          <w:tcPr>
            <w:tcW w:w="1611" w:type="dxa"/>
          </w:tcPr>
          <w:p w:rsidR="00000000" w:rsidRDefault="00D33721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37.87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</w:tcPr>
          <w:p w:rsidR="00000000" w:rsidRDefault="00D33721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Ege Yıldız A.Ş.</w:t>
            </w:r>
          </w:p>
        </w:tc>
        <w:tc>
          <w:tcPr>
            <w:tcW w:w="2268" w:type="dxa"/>
          </w:tcPr>
          <w:p w:rsidR="00000000" w:rsidRDefault="00D33721">
            <w:pPr>
              <w:pStyle w:val="BodyText"/>
              <w:ind w:right="437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218,000</w:t>
            </w:r>
          </w:p>
        </w:tc>
        <w:tc>
          <w:tcPr>
            <w:tcW w:w="1611" w:type="dxa"/>
          </w:tcPr>
          <w:p w:rsidR="00000000" w:rsidRDefault="00D33721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3.63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</w:tcPr>
          <w:p w:rsidR="00000000" w:rsidRDefault="00D33721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Namık Mazhar Zorlu</w:t>
            </w:r>
          </w:p>
        </w:tc>
        <w:tc>
          <w:tcPr>
            <w:tcW w:w="2268" w:type="dxa"/>
          </w:tcPr>
          <w:p w:rsidR="00000000" w:rsidRDefault="00D33721">
            <w:pPr>
              <w:pStyle w:val="BodyText"/>
              <w:ind w:right="437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420,000</w:t>
            </w:r>
          </w:p>
        </w:tc>
        <w:tc>
          <w:tcPr>
            <w:tcW w:w="1611" w:type="dxa"/>
          </w:tcPr>
          <w:p w:rsidR="00000000" w:rsidRDefault="00D33721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</w:tcPr>
          <w:p w:rsidR="00000000" w:rsidRDefault="00D33721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Ayhan Serferaz Zorlu</w:t>
            </w:r>
          </w:p>
        </w:tc>
        <w:tc>
          <w:tcPr>
            <w:tcW w:w="2268" w:type="dxa"/>
          </w:tcPr>
          <w:p w:rsidR="00000000" w:rsidRDefault="00D33721">
            <w:pPr>
              <w:pStyle w:val="BodyText"/>
              <w:ind w:right="437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420,000</w:t>
            </w:r>
          </w:p>
        </w:tc>
        <w:tc>
          <w:tcPr>
            <w:tcW w:w="1611" w:type="dxa"/>
          </w:tcPr>
          <w:p w:rsidR="00000000" w:rsidRDefault="00D33721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</w:tcPr>
          <w:p w:rsidR="00000000" w:rsidRDefault="00D33721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Kemal Zorlu</w:t>
            </w:r>
          </w:p>
        </w:tc>
        <w:tc>
          <w:tcPr>
            <w:tcW w:w="2268" w:type="dxa"/>
          </w:tcPr>
          <w:p w:rsidR="00000000" w:rsidRDefault="00D33721">
            <w:pPr>
              <w:pStyle w:val="BodyText"/>
              <w:ind w:right="437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433,696</w:t>
            </w:r>
          </w:p>
        </w:tc>
        <w:tc>
          <w:tcPr>
            <w:tcW w:w="1611" w:type="dxa"/>
          </w:tcPr>
          <w:p w:rsidR="00000000" w:rsidRDefault="00D33721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7.23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</w:tcPr>
          <w:p w:rsidR="00000000" w:rsidRDefault="00D33721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Nafiz Zorlu</w:t>
            </w:r>
          </w:p>
        </w:tc>
        <w:tc>
          <w:tcPr>
            <w:tcW w:w="2268" w:type="dxa"/>
          </w:tcPr>
          <w:p w:rsidR="00000000" w:rsidRDefault="00D33721">
            <w:pPr>
              <w:pStyle w:val="BodyText"/>
              <w:ind w:right="437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420,000</w:t>
            </w:r>
          </w:p>
        </w:tc>
        <w:tc>
          <w:tcPr>
            <w:tcW w:w="1611" w:type="dxa"/>
          </w:tcPr>
          <w:p w:rsidR="00000000" w:rsidRDefault="00D33721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</w:tcPr>
          <w:p w:rsidR="00000000" w:rsidRDefault="00D33721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Sibel Sinem Zorlu</w:t>
            </w:r>
          </w:p>
        </w:tc>
        <w:tc>
          <w:tcPr>
            <w:tcW w:w="2268" w:type="dxa"/>
          </w:tcPr>
          <w:p w:rsidR="00000000" w:rsidRDefault="00D33721">
            <w:pPr>
              <w:pStyle w:val="BodyText"/>
              <w:ind w:right="437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20</w:t>
            </w:r>
            <w:r>
              <w:rPr>
                <w:b w:val="0"/>
                <w:color w:val="auto"/>
                <w:sz w:val="16"/>
                <w:u w:val="none"/>
              </w:rPr>
              <w:t>,000</w:t>
            </w:r>
          </w:p>
        </w:tc>
        <w:tc>
          <w:tcPr>
            <w:tcW w:w="1611" w:type="dxa"/>
          </w:tcPr>
          <w:p w:rsidR="00000000" w:rsidRDefault="00D33721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0.33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</w:tcPr>
          <w:p w:rsidR="00000000" w:rsidRDefault="00D33721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Canan Temo</w:t>
            </w:r>
          </w:p>
        </w:tc>
        <w:tc>
          <w:tcPr>
            <w:tcW w:w="2268" w:type="dxa"/>
          </w:tcPr>
          <w:p w:rsidR="00000000" w:rsidRDefault="00D33721">
            <w:pPr>
              <w:pStyle w:val="BodyText"/>
              <w:ind w:right="437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10,000</w:t>
            </w:r>
          </w:p>
        </w:tc>
        <w:tc>
          <w:tcPr>
            <w:tcW w:w="1611" w:type="dxa"/>
          </w:tcPr>
          <w:p w:rsidR="00000000" w:rsidRDefault="00D33721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0.17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</w:tcPr>
          <w:p w:rsidR="00000000" w:rsidRDefault="00D33721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Halka Açık Kısım ve Diğerleri</w:t>
            </w:r>
          </w:p>
        </w:tc>
        <w:tc>
          <w:tcPr>
            <w:tcW w:w="2268" w:type="dxa"/>
          </w:tcPr>
          <w:p w:rsidR="00000000" w:rsidRDefault="00D33721">
            <w:pPr>
              <w:pStyle w:val="BodyText"/>
              <w:ind w:right="437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1,786,241</w:t>
            </w:r>
          </w:p>
        </w:tc>
        <w:tc>
          <w:tcPr>
            <w:tcW w:w="1611" w:type="dxa"/>
          </w:tcPr>
          <w:p w:rsidR="00000000" w:rsidRDefault="00D33721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29.77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8" w:type="dxa"/>
          </w:tcPr>
          <w:p w:rsidR="00000000" w:rsidRDefault="00D33721">
            <w:pPr>
              <w:pStyle w:val="BodyTex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TOPLAM</w:t>
            </w:r>
          </w:p>
        </w:tc>
        <w:tc>
          <w:tcPr>
            <w:tcW w:w="2268" w:type="dxa"/>
          </w:tcPr>
          <w:p w:rsidR="00000000" w:rsidRDefault="00D33721">
            <w:pPr>
              <w:pStyle w:val="BodyText"/>
              <w:ind w:right="437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6,000,000</w:t>
            </w:r>
          </w:p>
        </w:tc>
        <w:tc>
          <w:tcPr>
            <w:tcW w:w="1611" w:type="dxa"/>
          </w:tcPr>
          <w:p w:rsidR="00000000" w:rsidRDefault="00D33721">
            <w:pPr>
              <w:pStyle w:val="BodyText"/>
              <w:tabs>
                <w:tab w:val="decimal" w:pos="1026"/>
              </w:tabs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100</w:t>
            </w:r>
          </w:p>
        </w:tc>
      </w:tr>
    </w:tbl>
    <w:p w:rsidR="00000000" w:rsidRDefault="00D3372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276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92B94"/>
    <w:multiLevelType w:val="singleLevel"/>
    <w:tmpl w:val="0F68463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0"/>
      </w:rPr>
    </w:lvl>
  </w:abstractNum>
  <w:num w:numId="1" w16cid:durableId="123327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3721"/>
    <w:rsid w:val="00D3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9B9B1-F563-494D-A8CF-2933E4B1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2001-04-06T17:55:00Z</cp:lastPrinted>
  <dcterms:created xsi:type="dcterms:W3CDTF">2022-09-01T21:58:00Z</dcterms:created>
  <dcterms:modified xsi:type="dcterms:W3CDTF">2022-09-01T21:58:00Z</dcterms:modified>
</cp:coreProperties>
</file>