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pStyle w:val="Heading2"/>
            </w:pPr>
            <w:r>
              <w:t>GİMSAN GEDİZ İPLİK VE MENSUCAT SANAYİİ A.Ş.</w:t>
            </w:r>
          </w:p>
        </w:tc>
      </w:tr>
    </w:tbl>
    <w:p w:rsidR="00000000" w:rsidRDefault="00FF4155">
      <w:pPr>
        <w:rPr>
          <w:rFonts w:ascii="Arial" w:hAnsi="Arial"/>
          <w:sz w:val="18"/>
          <w:lang w:val="tr-TR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4155">
            <w:pPr>
              <w:rPr>
                <w:rFonts w:ascii="Arial TUR" w:hAnsi="Arial TUR"/>
                <w:b/>
                <w:color w:val="000000"/>
                <w:sz w:val="16"/>
                <w:lang w:val="tr-TR"/>
              </w:rPr>
            </w:pPr>
            <w:r>
              <w:rPr>
                <w:rFonts w:ascii="Arial TUR" w:hAnsi="Arial TUR"/>
                <w:b/>
                <w:color w:val="000000"/>
                <w:sz w:val="16"/>
                <w:lang w:val="tr-TR"/>
              </w:rPr>
              <w:t>KURULUŞ TARİHİ</w:t>
            </w:r>
          </w:p>
        </w:tc>
        <w:tc>
          <w:tcPr>
            <w:tcW w:w="142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520" w:type="dxa"/>
          </w:tcPr>
          <w:p w:rsidR="00000000" w:rsidRDefault="00FF4155">
            <w:pPr>
              <w:rPr>
                <w:rFonts w:ascii="Arial TUR" w:hAnsi="Arial TUR"/>
                <w:sz w:val="16"/>
                <w:lang w:val="tr-TR"/>
              </w:rPr>
            </w:pPr>
            <w:r>
              <w:rPr>
                <w:rFonts w:ascii="Arial TUR" w:hAnsi="Arial TUR"/>
                <w:sz w:val="16"/>
                <w:lang w:val="tr-TR"/>
              </w:rPr>
              <w:t>03/07/1972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(Established in)</w:t>
            </w:r>
          </w:p>
        </w:tc>
        <w:tc>
          <w:tcPr>
            <w:tcW w:w="142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FF4155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4155">
            <w:pPr>
              <w:rPr>
                <w:rFonts w:ascii="Arial TUR" w:hAnsi="Arial TUR"/>
                <w:b/>
                <w:color w:val="000000"/>
                <w:sz w:val="16"/>
                <w:lang w:val="tr-TR"/>
              </w:rPr>
            </w:pPr>
            <w:r>
              <w:rPr>
                <w:rFonts w:ascii="Arial TUR" w:hAnsi="Arial TUR"/>
                <w:b/>
                <w:color w:val="000000"/>
                <w:sz w:val="16"/>
                <w:lang w:val="tr-TR"/>
              </w:rPr>
              <w:t>BAŞLICA ÜRETİMİ</w:t>
            </w:r>
          </w:p>
        </w:tc>
        <w:tc>
          <w:tcPr>
            <w:tcW w:w="142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520" w:type="dxa"/>
          </w:tcPr>
          <w:p w:rsidR="00000000" w:rsidRDefault="00FF415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PAMUK İPLİĞİ VE ÖRGÜ KUMAŞ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(Main Business Line)</w:t>
            </w:r>
          </w:p>
        </w:tc>
        <w:tc>
          <w:tcPr>
            <w:tcW w:w="142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FF415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(Cotton Yarn And Knitted Clothes)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GENEL MERKEZ</w:t>
            </w:r>
          </w:p>
        </w:tc>
        <w:tc>
          <w:tcPr>
            <w:tcW w:w="142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520" w:type="dxa"/>
          </w:tcPr>
          <w:p w:rsidR="00000000" w:rsidRDefault="00FF415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 TUR" w:hAnsi="Arial TUR"/>
                <w:color w:val="000000"/>
                <w:sz w:val="16"/>
                <w:lang w:val="tr-TR"/>
              </w:rPr>
              <w:t>GEDİZ / KÜTAHYA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(Head Office)</w:t>
            </w:r>
          </w:p>
        </w:tc>
        <w:tc>
          <w:tcPr>
            <w:tcW w:w="142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FF4155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G</w:t>
            </w: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ENEL MÜDÜR</w:t>
            </w:r>
          </w:p>
        </w:tc>
        <w:tc>
          <w:tcPr>
            <w:tcW w:w="142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520" w:type="dxa"/>
          </w:tcPr>
          <w:p w:rsidR="00000000" w:rsidRDefault="00FF415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 TUR" w:hAnsi="Arial TUR"/>
                <w:color w:val="000000"/>
                <w:sz w:val="16"/>
                <w:lang w:val="tr-TR"/>
              </w:rPr>
              <w:t>EVRENSEL ERDOĞAN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(General Manager)</w:t>
            </w:r>
          </w:p>
        </w:tc>
        <w:tc>
          <w:tcPr>
            <w:tcW w:w="142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FF4155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4155">
            <w:pPr>
              <w:rPr>
                <w:rFonts w:ascii="Arial TUR" w:hAnsi="Arial TUR"/>
                <w:b/>
                <w:color w:val="000000"/>
                <w:sz w:val="16"/>
                <w:lang w:val="tr-TR"/>
              </w:rPr>
            </w:pPr>
            <w:r>
              <w:rPr>
                <w:rFonts w:ascii="Arial TUR" w:hAnsi="Arial TUR"/>
                <w:b/>
                <w:color w:val="000000"/>
                <w:sz w:val="16"/>
                <w:lang w:val="tr-TR"/>
              </w:rPr>
              <w:t>YÖNETİM KURULU</w:t>
            </w:r>
          </w:p>
        </w:tc>
        <w:tc>
          <w:tcPr>
            <w:tcW w:w="142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520" w:type="dxa"/>
          </w:tcPr>
          <w:p w:rsidR="00000000" w:rsidRDefault="00FF415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 TUR" w:hAnsi="Arial TUR"/>
                <w:color w:val="000000"/>
                <w:sz w:val="16"/>
                <w:lang w:val="tr-TR"/>
              </w:rPr>
              <w:t>HÜSEYİN AKKAŞOĞLU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(Board of Directors)</w:t>
            </w:r>
          </w:p>
        </w:tc>
        <w:tc>
          <w:tcPr>
            <w:tcW w:w="142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FF415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 TUR" w:hAnsi="Arial TUR"/>
                <w:color w:val="000000"/>
                <w:sz w:val="16"/>
                <w:lang w:val="tr-TR"/>
              </w:rPr>
              <w:t>CAFER 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FF415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 TUR" w:hAnsi="Arial TUR"/>
                <w:color w:val="000000"/>
                <w:sz w:val="16"/>
                <w:lang w:val="tr-TR"/>
              </w:rPr>
              <w:t>M.HAŞİM AZMİOĞLU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FF415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ACAR ÖZDÜLGER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FF415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 TUR" w:hAnsi="Arial TUR"/>
                <w:color w:val="000000"/>
                <w:sz w:val="16"/>
                <w:lang w:val="tr-TR"/>
              </w:rPr>
              <w:t>İSMAİL ŞENOL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FF415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 TUR" w:hAnsi="Arial TUR"/>
                <w:color w:val="000000"/>
                <w:sz w:val="16"/>
                <w:lang w:val="tr-TR"/>
              </w:rPr>
              <w:t>EVRENSEL ERDOĞAN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FF4155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TELEFON NO</w:t>
            </w:r>
          </w:p>
        </w:tc>
        <w:tc>
          <w:tcPr>
            <w:tcW w:w="142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: </w:t>
            </w:r>
          </w:p>
        </w:tc>
        <w:tc>
          <w:tcPr>
            <w:tcW w:w="6520" w:type="dxa"/>
          </w:tcPr>
          <w:p w:rsidR="00000000" w:rsidRDefault="00FF415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+ 90 274 412 72 60 –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(Phone)</w:t>
            </w:r>
          </w:p>
        </w:tc>
        <w:tc>
          <w:tcPr>
            <w:tcW w:w="142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FF4155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FAKS NO</w:t>
            </w:r>
          </w:p>
        </w:tc>
        <w:tc>
          <w:tcPr>
            <w:tcW w:w="142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520" w:type="dxa"/>
          </w:tcPr>
          <w:p w:rsidR="00000000" w:rsidRDefault="00FF415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+ 90 274 412 46 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(Facsimile)</w:t>
            </w:r>
          </w:p>
        </w:tc>
        <w:tc>
          <w:tcPr>
            <w:tcW w:w="142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FF4155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4155">
            <w:pPr>
              <w:rPr>
                <w:rFonts w:ascii="Arial TUR" w:hAnsi="Arial TUR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  <w:lang w:val="tr-TR"/>
              </w:rPr>
              <w:t>NEL ve İŞÇİ SAYISI</w:t>
            </w:r>
          </w:p>
        </w:tc>
        <w:tc>
          <w:tcPr>
            <w:tcW w:w="142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520" w:type="dxa"/>
          </w:tcPr>
          <w:p w:rsidR="00000000" w:rsidRDefault="00FF415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392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(Number of Employees)</w:t>
            </w:r>
          </w:p>
        </w:tc>
        <w:tc>
          <w:tcPr>
            <w:tcW w:w="142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FF4155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4155">
            <w:pPr>
              <w:rPr>
                <w:rFonts w:ascii="Arial TUR" w:hAnsi="Arial TUR"/>
                <w:b/>
                <w:color w:val="000000"/>
                <w:sz w:val="16"/>
                <w:lang w:val="tr-TR"/>
              </w:rPr>
            </w:pPr>
            <w:r>
              <w:rPr>
                <w:rFonts w:ascii="Arial TUR" w:hAnsi="Arial TUR"/>
                <w:b/>
                <w:color w:val="000000"/>
                <w:sz w:val="16"/>
                <w:lang w:val="tr-TR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520" w:type="dxa"/>
          </w:tcPr>
          <w:p w:rsidR="00000000" w:rsidRDefault="00FF415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01.03.1999 - 28.02.2001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FF4155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4155">
            <w:pPr>
              <w:rPr>
                <w:rFonts w:ascii="Arial TUR" w:hAnsi="Arial TUR"/>
                <w:b/>
                <w:color w:val="000000"/>
                <w:sz w:val="16"/>
                <w:lang w:val="tr-TR"/>
              </w:rPr>
            </w:pPr>
            <w:r>
              <w:rPr>
                <w:rFonts w:ascii="Arial TUR" w:hAnsi="Arial TUR"/>
                <w:b/>
                <w:color w:val="000000"/>
                <w:sz w:val="16"/>
                <w:lang w:val="tr-TR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520" w:type="dxa"/>
          </w:tcPr>
          <w:p w:rsidR="00000000" w:rsidRDefault="00FF415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 TUR" w:hAnsi="Arial TUR"/>
                <w:color w:val="000000"/>
                <w:sz w:val="16"/>
                <w:lang w:val="tr-TR"/>
              </w:rPr>
              <w:t xml:space="preserve">TEKSİF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FF4155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4155">
            <w:pPr>
              <w:rPr>
                <w:rFonts w:ascii="Arial TUR" w:hAnsi="Arial TUR"/>
                <w:b/>
                <w:color w:val="000000"/>
                <w:sz w:val="16"/>
                <w:lang w:val="tr-TR"/>
              </w:rPr>
            </w:pPr>
            <w:r>
              <w:rPr>
                <w:rFonts w:ascii="Arial TUR" w:hAnsi="Arial TUR"/>
                <w:b/>
                <w:color w:val="000000"/>
                <w:sz w:val="16"/>
                <w:lang w:val="tr-TR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520" w:type="dxa"/>
          </w:tcPr>
          <w:p w:rsidR="00000000" w:rsidRDefault="00FF415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(Employers' Union)</w:t>
            </w:r>
          </w:p>
        </w:tc>
        <w:tc>
          <w:tcPr>
            <w:tcW w:w="142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FF4155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KAYITLI SERMAYE TAVANI</w:t>
            </w:r>
          </w:p>
        </w:tc>
        <w:tc>
          <w:tcPr>
            <w:tcW w:w="142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520" w:type="dxa"/>
          </w:tcPr>
          <w:p w:rsidR="00000000" w:rsidRDefault="00FF4155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8.000.000.000.000.-TL.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(Authorized Capital)</w:t>
            </w:r>
          </w:p>
        </w:tc>
        <w:tc>
          <w:tcPr>
            <w:tcW w:w="142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FF4155">
            <w:pPr>
              <w:rPr>
                <w:rFonts w:ascii="Arial TUR" w:hAnsi="Arial TUR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4155">
            <w:pPr>
              <w:rPr>
                <w:rFonts w:ascii="Arial TUR" w:hAnsi="Arial TUR"/>
                <w:b/>
                <w:i/>
                <w:color w:val="000000"/>
                <w:sz w:val="16"/>
                <w:lang w:val="tr-TR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lang w:val="tr-TR"/>
              </w:rPr>
              <w:t>ÖDENMİŞ SERMAYE</w:t>
            </w:r>
          </w:p>
        </w:tc>
        <w:tc>
          <w:tcPr>
            <w:tcW w:w="142" w:type="dxa"/>
          </w:tcPr>
          <w:p w:rsidR="00000000" w:rsidRDefault="00FF4155">
            <w:pP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520" w:type="dxa"/>
          </w:tcPr>
          <w:p w:rsidR="00000000" w:rsidRDefault="00FF4155">
            <w:pPr>
              <w:pStyle w:val="Heading1"/>
              <w:rPr>
                <w:rFonts w:ascii="Arial TUR" w:hAnsi="Arial TUR"/>
                <w:i w:val="0"/>
                <w:color w:val="auto"/>
                <w:lang w:val="tr-TR"/>
              </w:rPr>
            </w:pPr>
            <w:r>
              <w:rPr>
                <w:rFonts w:ascii="Arial TUR" w:hAnsi="Arial TUR"/>
                <w:i w:val="0"/>
                <w:color w:val="auto"/>
                <w:lang w:val="tr-TR"/>
              </w:rPr>
              <w:t>4.800.000.000.000.-TL.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4155">
            <w:pP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>(Paid-in Capital)</w:t>
            </w:r>
          </w:p>
        </w:tc>
        <w:tc>
          <w:tcPr>
            <w:tcW w:w="142" w:type="dxa"/>
          </w:tcPr>
          <w:p w:rsidR="00000000" w:rsidRDefault="00FF4155">
            <w:pP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FF4155">
            <w:pPr>
              <w:rPr>
                <w:rFonts w:ascii="Arial TUR" w:hAnsi="Arial TUR"/>
                <w:i/>
                <w:color w:val="FF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4155">
            <w:pPr>
              <w:rPr>
                <w:rFonts w:ascii="Arial TUR" w:hAnsi="Arial TUR"/>
                <w:b/>
                <w:color w:val="000000"/>
                <w:sz w:val="16"/>
                <w:lang w:val="tr-TR"/>
              </w:rPr>
            </w:pPr>
            <w:r>
              <w:rPr>
                <w:rFonts w:ascii="Arial TUR" w:hAnsi="Arial TUR"/>
                <w:b/>
                <w:color w:val="000000"/>
                <w:sz w:val="16"/>
                <w:lang w:val="tr-TR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520" w:type="dxa"/>
          </w:tcPr>
          <w:p w:rsidR="00000000" w:rsidRDefault="00FF415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(Trading Market)</w:t>
            </w:r>
          </w:p>
        </w:tc>
        <w:tc>
          <w:tcPr>
            <w:tcW w:w="142" w:type="dxa"/>
          </w:tcPr>
          <w:p w:rsidR="00000000" w:rsidRDefault="00FF415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FF4155">
            <w:pPr>
              <w:pStyle w:val="Heading3"/>
            </w:pPr>
            <w:r>
              <w:t>National Market</w:t>
            </w:r>
          </w:p>
        </w:tc>
      </w:tr>
    </w:tbl>
    <w:p w:rsidR="00000000" w:rsidRDefault="00FF4155">
      <w:pPr>
        <w:rPr>
          <w:rFonts w:ascii="Arial" w:hAnsi="Arial"/>
          <w:sz w:val="18"/>
          <w:lang w:val="tr-TR"/>
        </w:rPr>
      </w:pPr>
    </w:p>
    <w:p w:rsidR="00000000" w:rsidRDefault="00FF4155">
      <w:pPr>
        <w:rPr>
          <w:rFonts w:ascii="Arial" w:hAnsi="Arial"/>
          <w:sz w:val="16"/>
          <w:lang w:val="tr-TR"/>
        </w:rPr>
      </w:pPr>
    </w:p>
    <w:p w:rsidR="00000000" w:rsidRDefault="00FF4155">
      <w:pPr>
        <w:rPr>
          <w:rFonts w:ascii="Arial" w:hAnsi="Arial"/>
          <w:sz w:val="16"/>
          <w:lang w:val="tr-TR"/>
        </w:rPr>
        <w:sectPr w:rsidR="00000000">
          <w:pgSz w:w="11907" w:h="16840" w:code="9"/>
          <w:pgMar w:top="567" w:right="1797" w:bottom="567" w:left="1797" w:header="720" w:footer="720" w:gutter="0"/>
          <w:paperSrc w:first="2" w:other="2"/>
          <w:cols w:space="720"/>
          <w:noEndnote/>
        </w:sectPr>
      </w:pPr>
    </w:p>
    <w:p w:rsidR="00000000" w:rsidRDefault="00FF4155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4155">
            <w:pPr>
              <w:jc w:val="both"/>
              <w:rPr>
                <w:rFonts w:ascii="Arial TUR" w:hAnsi="Arial TUR"/>
                <w:sz w:val="16"/>
                <w:lang w:val="tr-TR"/>
              </w:rPr>
            </w:pPr>
            <w:r>
              <w:rPr>
                <w:rFonts w:ascii="Arial TUR" w:hAnsi="Arial TUR"/>
                <w:sz w:val="16"/>
                <w:lang w:val="tr-TR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F4155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FF4155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The production figures of the Company f</w:t>
            </w:r>
            <w:r>
              <w:rPr>
                <w:rFonts w:ascii="Arial" w:hAnsi="Arial"/>
                <w:i/>
                <w:sz w:val="16"/>
                <w:lang w:val="tr-TR"/>
              </w:rPr>
              <w:t>or the last two years are  shown below.</w:t>
            </w:r>
          </w:p>
        </w:tc>
      </w:tr>
    </w:tbl>
    <w:p w:rsidR="00000000" w:rsidRDefault="00FF4155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37"/>
        <w:gridCol w:w="10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4155">
            <w:pPr>
              <w:jc w:val="center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307" w:type="dxa"/>
          </w:tcPr>
          <w:p w:rsidR="00000000" w:rsidRDefault="00FF4155">
            <w:pPr>
              <w:jc w:val="center"/>
              <w:rPr>
                <w:rFonts w:ascii="Arial TUR" w:hAnsi="Arial TUR"/>
                <w:b/>
                <w:sz w:val="16"/>
                <w:lang w:val="tr-TR"/>
              </w:rPr>
            </w:pPr>
            <w:r>
              <w:rPr>
                <w:rFonts w:ascii="Arial TUR" w:hAnsi="Arial TUR"/>
                <w:b/>
                <w:sz w:val="16"/>
                <w:lang w:val="tr-TR"/>
              </w:rPr>
              <w:t>Pamuk İpliği  (Ton)</w:t>
            </w:r>
          </w:p>
        </w:tc>
        <w:tc>
          <w:tcPr>
            <w:tcW w:w="953" w:type="dxa"/>
          </w:tcPr>
          <w:p w:rsidR="00000000" w:rsidRDefault="00FF4155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K.K.O.</w:t>
            </w:r>
          </w:p>
          <w:p w:rsidR="00000000" w:rsidRDefault="00FF4155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(%)</w:t>
            </w:r>
          </w:p>
        </w:tc>
        <w:tc>
          <w:tcPr>
            <w:tcW w:w="1937" w:type="dxa"/>
          </w:tcPr>
          <w:p w:rsidR="00000000" w:rsidRDefault="00FF4155">
            <w:pPr>
              <w:jc w:val="center"/>
              <w:rPr>
                <w:rFonts w:ascii="Arial TUR" w:hAnsi="Arial TUR"/>
                <w:b/>
                <w:sz w:val="16"/>
                <w:lang w:val="tr-TR"/>
              </w:rPr>
            </w:pPr>
            <w:r>
              <w:rPr>
                <w:rFonts w:ascii="Arial TUR" w:hAnsi="Arial TUR"/>
                <w:b/>
                <w:sz w:val="16"/>
                <w:lang w:val="tr-TR"/>
              </w:rPr>
              <w:t>Örgü Kumaş (Ton)</w:t>
            </w:r>
          </w:p>
        </w:tc>
        <w:tc>
          <w:tcPr>
            <w:tcW w:w="1040" w:type="dxa"/>
          </w:tcPr>
          <w:p w:rsidR="00000000" w:rsidRDefault="00FF4155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K.K.O.</w:t>
            </w:r>
          </w:p>
          <w:p w:rsidR="00000000" w:rsidRDefault="00FF4155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4155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</w:p>
        </w:tc>
        <w:tc>
          <w:tcPr>
            <w:tcW w:w="2307" w:type="dxa"/>
          </w:tcPr>
          <w:p w:rsidR="00000000" w:rsidRDefault="00FF415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  <w:lang w:val="tr-TR"/>
              </w:rPr>
              <w:t>Cotton Yarn (Tons)</w:t>
            </w:r>
          </w:p>
        </w:tc>
        <w:tc>
          <w:tcPr>
            <w:tcW w:w="953" w:type="dxa"/>
          </w:tcPr>
          <w:p w:rsidR="00000000" w:rsidRDefault="00FF4155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(C.U.R.)</w:t>
            </w:r>
          </w:p>
          <w:p w:rsidR="00000000" w:rsidRDefault="00FF415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(%)</w:t>
            </w:r>
          </w:p>
        </w:tc>
        <w:tc>
          <w:tcPr>
            <w:tcW w:w="1937" w:type="dxa"/>
          </w:tcPr>
          <w:p w:rsidR="00000000" w:rsidRDefault="00FF415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  <w:lang w:val="tr-TR"/>
              </w:rPr>
              <w:t>Knitting Fabric (Tons)</w:t>
            </w:r>
          </w:p>
        </w:tc>
        <w:tc>
          <w:tcPr>
            <w:tcW w:w="1040" w:type="dxa"/>
          </w:tcPr>
          <w:p w:rsidR="00000000" w:rsidRDefault="00FF4155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(C.U.R.)</w:t>
            </w:r>
          </w:p>
          <w:p w:rsidR="00000000" w:rsidRDefault="00FF415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415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FF4155">
            <w:pPr>
              <w:ind w:right="782"/>
              <w:jc w:val="right"/>
              <w:rPr>
                <w:rFonts w:ascii="Arial TUR" w:hAnsi="Arial TUR"/>
                <w:sz w:val="16"/>
                <w:lang w:val="tr-TR"/>
              </w:rPr>
            </w:pPr>
            <w:r>
              <w:rPr>
                <w:rFonts w:ascii="Arial TUR" w:hAnsi="Arial TUR"/>
                <w:sz w:val="16"/>
                <w:lang w:val="tr-TR"/>
              </w:rPr>
              <w:t>4.055</w:t>
            </w:r>
          </w:p>
        </w:tc>
        <w:tc>
          <w:tcPr>
            <w:tcW w:w="953" w:type="dxa"/>
          </w:tcPr>
          <w:p w:rsidR="00000000" w:rsidRDefault="00FF415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58</w:t>
            </w:r>
          </w:p>
        </w:tc>
        <w:tc>
          <w:tcPr>
            <w:tcW w:w="1937" w:type="dxa"/>
          </w:tcPr>
          <w:p w:rsidR="00000000" w:rsidRDefault="00FF4155">
            <w:pPr>
              <w:ind w:right="553"/>
              <w:jc w:val="right"/>
              <w:rPr>
                <w:rFonts w:ascii="Arial TUR" w:hAnsi="Arial TUR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2.303</w:t>
            </w:r>
          </w:p>
        </w:tc>
        <w:tc>
          <w:tcPr>
            <w:tcW w:w="1040" w:type="dxa"/>
          </w:tcPr>
          <w:p w:rsidR="00000000" w:rsidRDefault="00FF415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415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2000</w:t>
            </w:r>
          </w:p>
        </w:tc>
        <w:tc>
          <w:tcPr>
            <w:tcW w:w="2307" w:type="dxa"/>
          </w:tcPr>
          <w:p w:rsidR="00000000" w:rsidRDefault="00FF4155">
            <w:pPr>
              <w:ind w:right="782"/>
              <w:jc w:val="right"/>
              <w:rPr>
                <w:rFonts w:ascii="Arial TUR" w:hAnsi="Arial TUR"/>
                <w:sz w:val="16"/>
                <w:lang w:val="tr-TR"/>
              </w:rPr>
            </w:pPr>
            <w:r>
              <w:rPr>
                <w:rFonts w:ascii="Arial TUR" w:hAnsi="Arial TUR"/>
                <w:sz w:val="16"/>
                <w:lang w:val="tr-TR"/>
              </w:rPr>
              <w:t>4.014</w:t>
            </w:r>
          </w:p>
        </w:tc>
        <w:tc>
          <w:tcPr>
            <w:tcW w:w="953" w:type="dxa"/>
          </w:tcPr>
          <w:p w:rsidR="00000000" w:rsidRDefault="00FF415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58</w:t>
            </w:r>
          </w:p>
        </w:tc>
        <w:tc>
          <w:tcPr>
            <w:tcW w:w="1937" w:type="dxa"/>
          </w:tcPr>
          <w:p w:rsidR="00000000" w:rsidRDefault="00FF4155">
            <w:pPr>
              <w:ind w:right="553"/>
              <w:jc w:val="right"/>
              <w:rPr>
                <w:rFonts w:ascii="Arial TUR" w:hAnsi="Arial TUR"/>
                <w:sz w:val="16"/>
                <w:lang w:val="tr-TR"/>
              </w:rPr>
            </w:pPr>
            <w:r>
              <w:rPr>
                <w:rFonts w:ascii="Arial TUR" w:hAnsi="Arial TUR"/>
                <w:sz w:val="16"/>
                <w:lang w:val="tr-TR"/>
              </w:rPr>
              <w:t>2.530</w:t>
            </w:r>
          </w:p>
        </w:tc>
        <w:tc>
          <w:tcPr>
            <w:tcW w:w="1040" w:type="dxa"/>
          </w:tcPr>
          <w:p w:rsidR="00000000" w:rsidRDefault="00FF415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58</w:t>
            </w:r>
          </w:p>
        </w:tc>
      </w:tr>
    </w:tbl>
    <w:p w:rsidR="00000000" w:rsidRDefault="00FF4155">
      <w:pPr>
        <w:rPr>
          <w:rFonts w:ascii="Arial TUR" w:hAnsi="Arial TUR"/>
          <w:sz w:val="16"/>
          <w:lang w:val="tr-TR"/>
        </w:rPr>
      </w:pPr>
      <w:r>
        <w:rPr>
          <w:rFonts w:ascii="Arial TUR" w:hAnsi="Arial TUR"/>
          <w:sz w:val="16"/>
          <w:lang w:val="tr-TR"/>
        </w:rPr>
        <w:t>K.K.O.-Kapasite Kullanım Oranı</w:t>
      </w:r>
    </w:p>
    <w:p w:rsidR="00000000" w:rsidRDefault="00FF4155">
      <w:pPr>
        <w:rPr>
          <w:rFonts w:ascii="Arial" w:hAnsi="Arial"/>
          <w:i/>
          <w:sz w:val="16"/>
          <w:lang w:val="tr-TR"/>
        </w:rPr>
      </w:pPr>
      <w:r>
        <w:rPr>
          <w:rFonts w:ascii="Arial" w:hAnsi="Arial"/>
          <w:i/>
          <w:sz w:val="16"/>
          <w:lang w:val="tr-TR"/>
        </w:rPr>
        <w:t>C.U.R.-Capacity Utilization Rate</w:t>
      </w:r>
    </w:p>
    <w:p w:rsidR="00000000" w:rsidRDefault="00FF4155">
      <w:pPr>
        <w:rPr>
          <w:rFonts w:ascii="Arial" w:hAnsi="Arial"/>
          <w:sz w:val="16"/>
          <w:lang w:val="tr-TR"/>
        </w:rPr>
      </w:pPr>
    </w:p>
    <w:p w:rsidR="00000000" w:rsidRDefault="00FF4155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4155">
            <w:pPr>
              <w:jc w:val="both"/>
              <w:rPr>
                <w:rFonts w:ascii="Arial TUR" w:hAnsi="Arial TUR"/>
                <w:sz w:val="16"/>
                <w:lang w:val="tr-TR"/>
              </w:rPr>
            </w:pPr>
            <w:r>
              <w:rPr>
                <w:rFonts w:ascii="Arial TUR" w:hAnsi="Arial TUR"/>
                <w:sz w:val="16"/>
                <w:lang w:val="tr-TR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F4155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FF4155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The sales figures of the Company for the last two years are  shown below.</w:t>
            </w:r>
          </w:p>
        </w:tc>
      </w:tr>
    </w:tbl>
    <w:p w:rsidR="00000000" w:rsidRDefault="00FF4155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4155">
            <w:pPr>
              <w:jc w:val="center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307" w:type="dxa"/>
          </w:tcPr>
          <w:p w:rsidR="00000000" w:rsidRDefault="00FF4155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 TUR" w:hAnsi="Arial TUR"/>
                <w:b/>
                <w:sz w:val="16"/>
                <w:lang w:val="tr-TR"/>
              </w:rPr>
              <w:t>Pamuk İpliği (Ton</w:t>
            </w:r>
            <w:r>
              <w:rPr>
                <w:rFonts w:ascii="Arial" w:hAnsi="Arial"/>
                <w:b/>
                <w:sz w:val="16"/>
                <w:lang w:val="tr-TR"/>
              </w:rPr>
              <w:t>)</w:t>
            </w:r>
          </w:p>
        </w:tc>
        <w:tc>
          <w:tcPr>
            <w:tcW w:w="1990" w:type="dxa"/>
          </w:tcPr>
          <w:p w:rsidR="00000000" w:rsidRDefault="00FF4155">
            <w:pPr>
              <w:jc w:val="center"/>
              <w:rPr>
                <w:rFonts w:ascii="Arial TUR" w:hAnsi="Arial TUR"/>
                <w:b/>
                <w:sz w:val="16"/>
                <w:lang w:val="tr-TR"/>
              </w:rPr>
            </w:pPr>
            <w:r>
              <w:rPr>
                <w:rFonts w:ascii="Arial TUR" w:hAnsi="Arial TUR"/>
                <w:b/>
                <w:sz w:val="16"/>
                <w:lang w:val="tr-TR"/>
              </w:rPr>
              <w:t>Örgü Kumaş (Ton)</w:t>
            </w:r>
          </w:p>
        </w:tc>
        <w:tc>
          <w:tcPr>
            <w:tcW w:w="1908" w:type="dxa"/>
          </w:tcPr>
          <w:p w:rsidR="00000000" w:rsidRDefault="00FF4155">
            <w:pPr>
              <w:jc w:val="center"/>
              <w:rPr>
                <w:rFonts w:ascii="Arial TUR" w:hAnsi="Arial TUR"/>
                <w:b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4155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</w:p>
        </w:tc>
        <w:tc>
          <w:tcPr>
            <w:tcW w:w="2307" w:type="dxa"/>
          </w:tcPr>
          <w:p w:rsidR="00000000" w:rsidRDefault="00FF415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  <w:lang w:val="tr-TR"/>
              </w:rPr>
              <w:t>Cotton Yarn (Tons)</w:t>
            </w:r>
          </w:p>
        </w:tc>
        <w:tc>
          <w:tcPr>
            <w:tcW w:w="1990" w:type="dxa"/>
          </w:tcPr>
          <w:p w:rsidR="00000000" w:rsidRDefault="00FF415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  <w:lang w:val="tr-TR"/>
              </w:rPr>
              <w:t>Kn</w:t>
            </w:r>
            <w:r>
              <w:rPr>
                <w:rFonts w:ascii="Arial TUR" w:hAnsi="Arial TUR"/>
                <w:b/>
                <w:i/>
                <w:sz w:val="16"/>
                <w:u w:val="single"/>
                <w:lang w:val="tr-TR"/>
              </w:rPr>
              <w:t>itting Fabric (Tons)</w:t>
            </w:r>
          </w:p>
        </w:tc>
        <w:tc>
          <w:tcPr>
            <w:tcW w:w="1908" w:type="dxa"/>
          </w:tcPr>
          <w:p w:rsidR="00000000" w:rsidRDefault="00FF415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415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1999</w:t>
            </w:r>
          </w:p>
        </w:tc>
        <w:tc>
          <w:tcPr>
            <w:tcW w:w="2307" w:type="dxa"/>
          </w:tcPr>
          <w:p w:rsidR="00000000" w:rsidRDefault="00FF4155">
            <w:pPr>
              <w:ind w:right="782"/>
              <w:jc w:val="right"/>
              <w:rPr>
                <w:rFonts w:ascii="Arial TUR" w:hAnsi="Arial TUR"/>
                <w:sz w:val="16"/>
                <w:lang w:val="tr-TR"/>
              </w:rPr>
            </w:pPr>
            <w:r>
              <w:rPr>
                <w:rFonts w:ascii="Arial TUR" w:hAnsi="Arial TUR"/>
                <w:sz w:val="16"/>
                <w:lang w:val="tr-TR"/>
              </w:rPr>
              <w:t>2.078</w:t>
            </w:r>
          </w:p>
        </w:tc>
        <w:tc>
          <w:tcPr>
            <w:tcW w:w="1990" w:type="dxa"/>
          </w:tcPr>
          <w:p w:rsidR="00000000" w:rsidRDefault="00FF4155">
            <w:pPr>
              <w:ind w:right="504"/>
              <w:jc w:val="right"/>
              <w:rPr>
                <w:rFonts w:ascii="Arial TUR" w:hAnsi="Arial TUR"/>
                <w:sz w:val="16"/>
                <w:lang w:val="tr-TR"/>
              </w:rPr>
            </w:pPr>
            <w:r>
              <w:rPr>
                <w:rFonts w:ascii="Arial TUR" w:hAnsi="Arial TUR"/>
                <w:sz w:val="16"/>
                <w:lang w:val="tr-TR"/>
              </w:rPr>
              <w:t>2.394</w:t>
            </w:r>
          </w:p>
        </w:tc>
        <w:tc>
          <w:tcPr>
            <w:tcW w:w="1908" w:type="dxa"/>
          </w:tcPr>
          <w:p w:rsidR="00000000" w:rsidRDefault="00FF4155">
            <w:pPr>
              <w:ind w:right="459"/>
              <w:jc w:val="both"/>
              <w:rPr>
                <w:rFonts w:ascii="Arial TUR" w:hAnsi="Arial TUR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415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2000</w:t>
            </w:r>
          </w:p>
        </w:tc>
        <w:tc>
          <w:tcPr>
            <w:tcW w:w="2307" w:type="dxa"/>
          </w:tcPr>
          <w:p w:rsidR="00000000" w:rsidRDefault="00FF4155">
            <w:pPr>
              <w:ind w:right="782"/>
              <w:jc w:val="right"/>
              <w:rPr>
                <w:rFonts w:ascii="Arial TUR" w:hAnsi="Arial TUR"/>
                <w:sz w:val="16"/>
                <w:lang w:val="tr-TR"/>
              </w:rPr>
            </w:pPr>
            <w:r>
              <w:rPr>
                <w:rFonts w:ascii="Arial TUR" w:hAnsi="Arial TUR"/>
                <w:sz w:val="16"/>
                <w:lang w:val="tr-TR"/>
              </w:rPr>
              <w:t>1.395</w:t>
            </w:r>
          </w:p>
        </w:tc>
        <w:tc>
          <w:tcPr>
            <w:tcW w:w="1990" w:type="dxa"/>
          </w:tcPr>
          <w:p w:rsidR="00000000" w:rsidRDefault="00FF4155">
            <w:pPr>
              <w:ind w:right="504"/>
              <w:jc w:val="right"/>
              <w:rPr>
                <w:rFonts w:ascii="Arial TUR" w:hAnsi="Arial TUR"/>
                <w:sz w:val="16"/>
                <w:lang w:val="tr-TR"/>
              </w:rPr>
            </w:pPr>
            <w:r>
              <w:rPr>
                <w:rFonts w:ascii="Arial TUR" w:hAnsi="Arial TUR"/>
                <w:sz w:val="16"/>
                <w:lang w:val="tr-TR"/>
              </w:rPr>
              <w:t>2.493</w:t>
            </w:r>
          </w:p>
        </w:tc>
        <w:tc>
          <w:tcPr>
            <w:tcW w:w="1908" w:type="dxa"/>
          </w:tcPr>
          <w:p w:rsidR="00000000" w:rsidRDefault="00FF4155">
            <w:pPr>
              <w:ind w:right="459"/>
              <w:jc w:val="both"/>
              <w:rPr>
                <w:rFonts w:ascii="Arial TUR" w:hAnsi="Arial TUR"/>
                <w:sz w:val="16"/>
                <w:lang w:val="tr-TR"/>
              </w:rPr>
            </w:pPr>
          </w:p>
        </w:tc>
      </w:tr>
    </w:tbl>
    <w:p w:rsidR="00000000" w:rsidRDefault="00FF4155">
      <w:pPr>
        <w:rPr>
          <w:rFonts w:ascii="Arial" w:hAnsi="Arial"/>
          <w:sz w:val="16"/>
          <w:lang w:val="tr-TR"/>
        </w:rPr>
      </w:pPr>
    </w:p>
    <w:p w:rsidR="00000000" w:rsidRDefault="00FF4155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4155">
            <w:pPr>
              <w:jc w:val="both"/>
              <w:rPr>
                <w:rFonts w:ascii="Arial TUR" w:hAnsi="Arial TUR"/>
                <w:sz w:val="16"/>
                <w:lang w:val="tr-TR"/>
              </w:rPr>
            </w:pPr>
            <w:r>
              <w:rPr>
                <w:rFonts w:ascii="Arial TUR" w:hAnsi="Arial TUR"/>
                <w:sz w:val="16"/>
                <w:lang w:val="tr-TR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F4155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FF4155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The export and import figures that  the Company realized  in the last two years  are given be</w:t>
            </w:r>
            <w:r>
              <w:rPr>
                <w:rFonts w:ascii="Arial" w:hAnsi="Arial"/>
                <w:i/>
                <w:sz w:val="16"/>
                <w:lang w:val="tr-TR"/>
              </w:rPr>
              <w:t>low.</w:t>
            </w:r>
          </w:p>
        </w:tc>
      </w:tr>
    </w:tbl>
    <w:p w:rsidR="00000000" w:rsidRDefault="00FF4155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F41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1527" w:type="dxa"/>
          </w:tcPr>
          <w:p w:rsidR="00000000" w:rsidRDefault="00FF4155">
            <w:pPr>
              <w:jc w:val="center"/>
              <w:rPr>
                <w:rFonts w:ascii="Arial TUR" w:hAnsi="Arial TUR"/>
                <w:b/>
                <w:color w:val="000000"/>
                <w:sz w:val="16"/>
                <w:lang w:val="tr-TR"/>
              </w:rPr>
            </w:pPr>
            <w:r>
              <w:rPr>
                <w:rFonts w:ascii="Arial TUR" w:hAnsi="Arial TUR"/>
                <w:b/>
                <w:color w:val="000000"/>
                <w:sz w:val="16"/>
                <w:lang w:val="tr-TR"/>
              </w:rPr>
              <w:t>İthalat (TL)</w:t>
            </w:r>
          </w:p>
        </w:tc>
        <w:tc>
          <w:tcPr>
            <w:tcW w:w="2410" w:type="dxa"/>
          </w:tcPr>
          <w:p w:rsidR="00000000" w:rsidRDefault="00FF4155">
            <w:pPr>
              <w:jc w:val="center"/>
              <w:rPr>
                <w:rFonts w:ascii="Arial TUR" w:hAnsi="Arial TUR"/>
                <w:b/>
                <w:color w:val="000000"/>
                <w:sz w:val="16"/>
                <w:lang w:val="tr-TR"/>
              </w:rPr>
            </w:pPr>
            <w:r>
              <w:rPr>
                <w:rFonts w:ascii="Arial TUR" w:hAnsi="Arial TUR"/>
                <w:b/>
                <w:color w:val="000000"/>
                <w:sz w:val="16"/>
                <w:lang w:val="tr-TR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FF4155">
            <w:pPr>
              <w:jc w:val="center"/>
              <w:rPr>
                <w:rFonts w:ascii="Arial TUR" w:hAnsi="Arial TUR"/>
                <w:b/>
                <w:color w:val="000000"/>
                <w:sz w:val="16"/>
                <w:lang w:val="tr-TR"/>
              </w:rPr>
            </w:pPr>
            <w:r>
              <w:rPr>
                <w:rFonts w:ascii="Arial TUR" w:hAnsi="Arial TUR"/>
                <w:b/>
                <w:color w:val="000000"/>
                <w:sz w:val="16"/>
                <w:lang w:val="tr-TR"/>
              </w:rPr>
              <w:t>İhracat (TL)</w:t>
            </w:r>
          </w:p>
        </w:tc>
        <w:tc>
          <w:tcPr>
            <w:tcW w:w="2269" w:type="dxa"/>
          </w:tcPr>
          <w:p w:rsidR="00000000" w:rsidRDefault="00FF4155">
            <w:pPr>
              <w:jc w:val="center"/>
              <w:rPr>
                <w:rFonts w:ascii="Arial TUR" w:hAnsi="Arial TUR"/>
                <w:b/>
                <w:color w:val="000000"/>
                <w:sz w:val="16"/>
                <w:lang w:val="tr-TR"/>
              </w:rPr>
            </w:pPr>
            <w:r>
              <w:rPr>
                <w:rFonts w:ascii="Arial TUR" w:hAnsi="Arial TUR"/>
                <w:b/>
                <w:color w:val="000000"/>
                <w:sz w:val="16"/>
                <w:lang w:val="tr-TR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F41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1527" w:type="dxa"/>
          </w:tcPr>
          <w:p w:rsidR="00000000" w:rsidRDefault="00FF41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F41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Proportion In Costs(%)</w:t>
            </w:r>
          </w:p>
        </w:tc>
        <w:tc>
          <w:tcPr>
            <w:tcW w:w="1559" w:type="dxa"/>
          </w:tcPr>
          <w:p w:rsidR="00000000" w:rsidRDefault="00FF41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Exports ($)</w:t>
            </w:r>
          </w:p>
        </w:tc>
        <w:tc>
          <w:tcPr>
            <w:tcW w:w="2269" w:type="dxa"/>
          </w:tcPr>
          <w:p w:rsidR="00000000" w:rsidRDefault="00FF41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F415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FF4155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2.188.194.701.826</w:t>
            </w:r>
          </w:p>
          <w:p w:rsidR="00000000" w:rsidRDefault="00FF4155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2410" w:type="dxa"/>
          </w:tcPr>
          <w:p w:rsidR="00000000" w:rsidRDefault="00FF4155">
            <w:pPr>
              <w:ind w:right="1104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47</w:t>
            </w:r>
          </w:p>
        </w:tc>
        <w:tc>
          <w:tcPr>
            <w:tcW w:w="1559" w:type="dxa"/>
          </w:tcPr>
          <w:p w:rsidR="00000000" w:rsidRDefault="00FF4155">
            <w:pPr>
              <w:ind w:right="11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1.755.557.841.664</w:t>
            </w:r>
          </w:p>
          <w:p w:rsidR="00000000" w:rsidRDefault="00FF4155">
            <w:pPr>
              <w:ind w:right="11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4.459.652</w:t>
            </w:r>
          </w:p>
        </w:tc>
        <w:tc>
          <w:tcPr>
            <w:tcW w:w="2268" w:type="dxa"/>
          </w:tcPr>
          <w:p w:rsidR="00000000" w:rsidRDefault="00FF4155">
            <w:pPr>
              <w:ind w:right="1104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F4155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2000</w:t>
            </w:r>
          </w:p>
        </w:tc>
        <w:tc>
          <w:tcPr>
            <w:tcW w:w="1527" w:type="dxa"/>
          </w:tcPr>
          <w:p w:rsidR="00000000" w:rsidRDefault="00FF4155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3.243.667.774.857</w:t>
            </w:r>
          </w:p>
        </w:tc>
        <w:tc>
          <w:tcPr>
            <w:tcW w:w="2410" w:type="dxa"/>
          </w:tcPr>
          <w:p w:rsidR="00000000" w:rsidRDefault="00FF4155">
            <w:pPr>
              <w:ind w:right="1104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47</w:t>
            </w:r>
          </w:p>
        </w:tc>
        <w:tc>
          <w:tcPr>
            <w:tcW w:w="1559" w:type="dxa"/>
          </w:tcPr>
          <w:p w:rsidR="00000000" w:rsidRDefault="00FF4155">
            <w:pPr>
              <w:ind w:right="11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1.90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4.087.261.832</w:t>
            </w:r>
          </w:p>
          <w:p w:rsidR="00000000" w:rsidRDefault="00FF4155">
            <w:pPr>
              <w:ind w:right="11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2.996.413</w:t>
            </w:r>
          </w:p>
        </w:tc>
        <w:tc>
          <w:tcPr>
            <w:tcW w:w="2268" w:type="dxa"/>
          </w:tcPr>
          <w:p w:rsidR="00000000" w:rsidRDefault="00FF4155">
            <w:pPr>
              <w:ind w:right="1104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27</w:t>
            </w:r>
          </w:p>
        </w:tc>
      </w:tr>
    </w:tbl>
    <w:p w:rsidR="00000000" w:rsidRDefault="00FF4155">
      <w:pPr>
        <w:rPr>
          <w:rFonts w:ascii="Arial" w:hAnsi="Arial"/>
          <w:b/>
          <w:u w:val="single"/>
          <w:lang w:val="tr-TR"/>
        </w:rPr>
      </w:pPr>
    </w:p>
    <w:p w:rsidR="00000000" w:rsidRDefault="00FF4155">
      <w:pPr>
        <w:rPr>
          <w:rFonts w:ascii="Arial" w:hAnsi="Arial"/>
          <w:color w:val="FF0000"/>
          <w:sz w:val="16"/>
          <w:lang w:val="tr-TR"/>
        </w:rPr>
      </w:pPr>
    </w:p>
    <w:p w:rsidR="00000000" w:rsidRDefault="00FF4155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F4155">
            <w:pPr>
              <w:jc w:val="both"/>
              <w:rPr>
                <w:rFonts w:ascii="Arial TUR" w:hAnsi="Arial TUR"/>
                <w:sz w:val="16"/>
                <w:lang w:val="tr-TR"/>
              </w:rPr>
            </w:pPr>
            <w:r>
              <w:rPr>
                <w:rFonts w:ascii="Arial TUR" w:hAnsi="Arial TUR"/>
                <w:sz w:val="16"/>
                <w:lang w:val="tr-TR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F4155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84" w:type="dxa"/>
          </w:tcPr>
          <w:p w:rsidR="00000000" w:rsidRDefault="00FF4155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The on-going investments and projects of the Company are given below.</w:t>
            </w:r>
          </w:p>
        </w:tc>
      </w:tr>
    </w:tbl>
    <w:p w:rsidR="00000000" w:rsidRDefault="00FF4155">
      <w:pPr>
        <w:rPr>
          <w:sz w:val="16"/>
          <w:lang w:val="tr-TR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2127"/>
        <w:gridCol w:w="2089"/>
        <w:gridCol w:w="17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FF4155">
            <w:pPr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127" w:type="dxa"/>
          </w:tcPr>
          <w:p w:rsidR="00000000" w:rsidRDefault="00FF4155">
            <w:pPr>
              <w:jc w:val="center"/>
              <w:rPr>
                <w:rFonts w:ascii="Arial TUR" w:hAnsi="Arial TUR"/>
                <w:b/>
                <w:color w:val="000000"/>
                <w:sz w:val="16"/>
                <w:lang w:val="tr-TR"/>
              </w:rPr>
            </w:pPr>
            <w:r>
              <w:rPr>
                <w:rFonts w:ascii="Arial TUR" w:hAnsi="Arial TUR"/>
                <w:b/>
                <w:color w:val="000000"/>
                <w:sz w:val="16"/>
                <w:lang w:val="tr-TR"/>
              </w:rPr>
              <w:t>Başlangıç-Bitiş Tarihleri</w:t>
            </w:r>
          </w:p>
        </w:tc>
        <w:tc>
          <w:tcPr>
            <w:tcW w:w="2089" w:type="dxa"/>
          </w:tcPr>
          <w:p w:rsidR="00000000" w:rsidRDefault="00FF4155">
            <w:pPr>
              <w:jc w:val="center"/>
              <w:rPr>
                <w:rFonts w:ascii="Arial TUR" w:hAnsi="Arial TUR"/>
                <w:b/>
                <w:color w:val="000000"/>
                <w:sz w:val="16"/>
                <w:lang w:val="tr-TR"/>
              </w:rPr>
            </w:pPr>
            <w:r>
              <w:rPr>
                <w:rFonts w:ascii="Arial TUR" w:hAnsi="Arial TUR"/>
                <w:b/>
                <w:color w:val="000000"/>
                <w:sz w:val="16"/>
                <w:lang w:val="tr-TR"/>
              </w:rPr>
              <w:t>Yatırım Tutarı-</w:t>
            </w:r>
          </w:p>
        </w:tc>
        <w:tc>
          <w:tcPr>
            <w:tcW w:w="1738" w:type="dxa"/>
          </w:tcPr>
          <w:p w:rsidR="00000000" w:rsidRDefault="00FF4155">
            <w:pPr>
              <w:jc w:val="center"/>
              <w:rPr>
                <w:rFonts w:ascii="Arial TUR" w:hAnsi="Arial TUR"/>
                <w:b/>
                <w:color w:val="000000"/>
                <w:sz w:val="16"/>
                <w:lang w:val="tr-TR"/>
              </w:rPr>
            </w:pPr>
            <w:r>
              <w:rPr>
                <w:rFonts w:ascii="Arial TUR" w:hAnsi="Arial TUR"/>
                <w:b/>
                <w:color w:val="000000"/>
                <w:sz w:val="16"/>
                <w:lang w:val="tr-TR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FF4155">
            <w:pPr>
              <w:rPr>
                <w:rFonts w:ascii="Arial TUR" w:hAnsi="Arial TUR"/>
                <w:b/>
                <w:color w:val="000000"/>
                <w:sz w:val="16"/>
                <w:lang w:val="tr-TR"/>
              </w:rPr>
            </w:pPr>
            <w:r>
              <w:rPr>
                <w:rFonts w:ascii="Arial TUR" w:hAnsi="Arial TUR"/>
                <w:b/>
                <w:color w:val="000000"/>
                <w:sz w:val="16"/>
                <w:lang w:val="tr-TR"/>
              </w:rPr>
              <w:t>Devam</w:t>
            </w:r>
            <w:r>
              <w:rPr>
                <w:rFonts w:ascii="Arial TUR" w:hAnsi="Arial TUR"/>
                <w:b/>
                <w:color w:val="000000"/>
                <w:sz w:val="16"/>
                <w:lang w:val="tr-TR"/>
              </w:rPr>
              <w:t xml:space="preserve"> Eden Yatırımlar</w:t>
            </w:r>
          </w:p>
        </w:tc>
        <w:tc>
          <w:tcPr>
            <w:tcW w:w="2127" w:type="dxa"/>
          </w:tcPr>
          <w:p w:rsidR="00000000" w:rsidRDefault="00FF41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>Beginning Date -</w:t>
            </w:r>
          </w:p>
        </w:tc>
        <w:tc>
          <w:tcPr>
            <w:tcW w:w="2089" w:type="dxa"/>
          </w:tcPr>
          <w:p w:rsidR="00000000" w:rsidRDefault="00FF41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>Estimated Inv. Amount</w:t>
            </w:r>
          </w:p>
        </w:tc>
        <w:tc>
          <w:tcPr>
            <w:tcW w:w="1738" w:type="dxa"/>
          </w:tcPr>
          <w:p w:rsidR="00000000" w:rsidRDefault="00FF41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FF415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Continuing Investments</w:t>
            </w:r>
          </w:p>
        </w:tc>
        <w:tc>
          <w:tcPr>
            <w:tcW w:w="2127" w:type="dxa"/>
          </w:tcPr>
          <w:p w:rsidR="00000000" w:rsidRDefault="00FF41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Estimated Ending Date</w:t>
            </w:r>
          </w:p>
        </w:tc>
        <w:tc>
          <w:tcPr>
            <w:tcW w:w="2089" w:type="dxa"/>
          </w:tcPr>
          <w:p w:rsidR="00000000" w:rsidRDefault="00FF41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-Million TL)</w:t>
            </w:r>
          </w:p>
        </w:tc>
        <w:tc>
          <w:tcPr>
            <w:tcW w:w="1738" w:type="dxa"/>
          </w:tcPr>
          <w:p w:rsidR="00000000" w:rsidRDefault="00FF41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FF4155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ÖRGÜ TESİSİ VE LABORATUVAR CİHAZLARI</w:t>
            </w:r>
          </w:p>
          <w:p w:rsidR="00000000" w:rsidRDefault="00FF4155">
            <w:pPr>
              <w:rPr>
                <w:rFonts w:ascii="Arial" w:hAnsi="Arial"/>
                <w:i/>
                <w:color w:val="FF0000"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(Knitting Plant and Laboratory testing aparatures)</w:t>
            </w:r>
          </w:p>
        </w:tc>
        <w:tc>
          <w:tcPr>
            <w:tcW w:w="2127" w:type="dxa"/>
          </w:tcPr>
          <w:p w:rsidR="00000000" w:rsidRDefault="00FF4155">
            <w:pPr>
              <w:ind w:right="112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04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.03.1999-04.03.2001</w:t>
            </w:r>
          </w:p>
        </w:tc>
        <w:tc>
          <w:tcPr>
            <w:tcW w:w="2087" w:type="dxa"/>
          </w:tcPr>
          <w:p w:rsidR="00000000" w:rsidRDefault="00FF4155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444.870</w:t>
            </w:r>
          </w:p>
        </w:tc>
        <w:tc>
          <w:tcPr>
            <w:tcW w:w="1740" w:type="dxa"/>
          </w:tcPr>
          <w:p w:rsidR="00000000" w:rsidRDefault="00FF4155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325.615</w:t>
            </w:r>
          </w:p>
        </w:tc>
      </w:tr>
    </w:tbl>
    <w:p w:rsidR="00000000" w:rsidRDefault="00FF4155">
      <w:pPr>
        <w:rPr>
          <w:rFonts w:ascii="Arial" w:hAnsi="Arial"/>
          <w:sz w:val="16"/>
          <w:lang w:val="tr-TR"/>
        </w:rPr>
      </w:pPr>
    </w:p>
    <w:p w:rsidR="00000000" w:rsidRDefault="00FF4155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4155">
            <w:pPr>
              <w:jc w:val="both"/>
              <w:rPr>
                <w:rFonts w:ascii="Arial TUR" w:hAnsi="Arial TUR"/>
                <w:sz w:val="16"/>
                <w:lang w:val="tr-TR"/>
              </w:rPr>
            </w:pPr>
            <w:r>
              <w:rPr>
                <w:rFonts w:ascii="Arial TUR" w:hAnsi="Arial TUR"/>
                <w:sz w:val="16"/>
                <w:lang w:val="tr-TR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F4155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FF4155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The Company's main participations and  its portion in their  equity capital are shown below.</w:t>
            </w:r>
          </w:p>
        </w:tc>
      </w:tr>
    </w:tbl>
    <w:p w:rsidR="00000000" w:rsidRDefault="00FF4155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251"/>
        <w:gridCol w:w="228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F4155">
            <w:pPr>
              <w:rPr>
                <w:rFonts w:ascii="Arial TUR" w:hAnsi="Arial TUR"/>
                <w:b/>
                <w:color w:val="000000"/>
                <w:sz w:val="16"/>
                <w:lang w:val="tr-TR"/>
              </w:rPr>
            </w:pPr>
            <w:r>
              <w:rPr>
                <w:rFonts w:ascii="Arial TUR" w:hAnsi="Arial TUR"/>
                <w:b/>
                <w:color w:val="000000"/>
                <w:sz w:val="16"/>
                <w:lang w:val="tr-TR"/>
              </w:rPr>
              <w:t>İştirakler</w:t>
            </w:r>
          </w:p>
        </w:tc>
        <w:tc>
          <w:tcPr>
            <w:tcW w:w="2251" w:type="dxa"/>
          </w:tcPr>
          <w:p w:rsidR="00000000" w:rsidRDefault="00FF4155">
            <w:pPr>
              <w:jc w:val="center"/>
              <w:rPr>
                <w:rFonts w:ascii="Arial TUR" w:hAnsi="Arial TUR"/>
                <w:b/>
                <w:color w:val="000000"/>
                <w:sz w:val="16"/>
                <w:lang w:val="tr-TR"/>
              </w:rPr>
            </w:pPr>
            <w:r>
              <w:rPr>
                <w:rFonts w:ascii="Arial TUR" w:hAnsi="Arial TUR"/>
                <w:b/>
                <w:color w:val="000000"/>
                <w:sz w:val="16"/>
                <w:lang w:val="tr-TR"/>
              </w:rPr>
              <w:t>İştirak Sermayesi</w:t>
            </w:r>
          </w:p>
        </w:tc>
        <w:tc>
          <w:tcPr>
            <w:tcW w:w="2285" w:type="dxa"/>
          </w:tcPr>
          <w:p w:rsidR="00000000" w:rsidRDefault="00FF4155">
            <w:pPr>
              <w:jc w:val="center"/>
              <w:rPr>
                <w:rFonts w:ascii="Arial TUR" w:hAnsi="Arial TUR"/>
                <w:b/>
                <w:color w:val="000000"/>
                <w:sz w:val="16"/>
                <w:lang w:val="tr-TR"/>
              </w:rPr>
            </w:pPr>
            <w:r>
              <w:rPr>
                <w:rFonts w:ascii="Arial TUR" w:hAnsi="Arial TUR"/>
                <w:b/>
                <w:color w:val="000000"/>
                <w:sz w:val="16"/>
                <w:lang w:val="tr-TR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F415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Participations</w:t>
            </w:r>
          </w:p>
        </w:tc>
        <w:tc>
          <w:tcPr>
            <w:tcW w:w="2251" w:type="dxa"/>
          </w:tcPr>
          <w:p w:rsidR="00000000" w:rsidRDefault="00FF41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 xml:space="preserve"> Participation Capital</w:t>
            </w:r>
          </w:p>
        </w:tc>
        <w:tc>
          <w:tcPr>
            <w:tcW w:w="2285" w:type="dxa"/>
          </w:tcPr>
          <w:p w:rsidR="00000000" w:rsidRDefault="00FF41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F415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Gessan Gediz Et ve Süt Sanayii A.Ş.</w:t>
            </w:r>
          </w:p>
        </w:tc>
        <w:tc>
          <w:tcPr>
            <w:tcW w:w="2246" w:type="dxa"/>
          </w:tcPr>
          <w:p w:rsidR="00000000" w:rsidRDefault="00FF4155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500.000.000.000 TL</w:t>
            </w:r>
          </w:p>
        </w:tc>
        <w:tc>
          <w:tcPr>
            <w:tcW w:w="2289" w:type="dxa"/>
          </w:tcPr>
          <w:p w:rsidR="00000000" w:rsidRDefault="00FF4155">
            <w:pPr>
              <w:ind w:right="110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99,97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F415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Yapısan Yapı Sanayi ve Ticaret A.Ş.</w:t>
            </w:r>
          </w:p>
        </w:tc>
        <w:tc>
          <w:tcPr>
            <w:tcW w:w="2246" w:type="dxa"/>
          </w:tcPr>
          <w:p w:rsidR="00000000" w:rsidRDefault="00FF4155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195.000.000.000 TL</w:t>
            </w:r>
          </w:p>
        </w:tc>
        <w:tc>
          <w:tcPr>
            <w:tcW w:w="2289" w:type="dxa"/>
          </w:tcPr>
          <w:p w:rsidR="00000000" w:rsidRDefault="00FF4155">
            <w:pPr>
              <w:ind w:right="110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83,44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F415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Gediz Gimsan Holding A.Ş.</w:t>
            </w:r>
          </w:p>
        </w:tc>
        <w:tc>
          <w:tcPr>
            <w:tcW w:w="2246" w:type="dxa"/>
          </w:tcPr>
          <w:p w:rsidR="00000000" w:rsidRDefault="00FF4155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3.000.000.000.000 TL</w:t>
            </w:r>
          </w:p>
        </w:tc>
        <w:tc>
          <w:tcPr>
            <w:tcW w:w="2289" w:type="dxa"/>
          </w:tcPr>
          <w:p w:rsidR="00000000" w:rsidRDefault="00FF4155">
            <w:pPr>
              <w:ind w:right="110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97,00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F415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Ged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iz Konfeksiyon San. Ve Tic.A.Ş. </w:t>
            </w:r>
          </w:p>
        </w:tc>
        <w:tc>
          <w:tcPr>
            <w:tcW w:w="2246" w:type="dxa"/>
          </w:tcPr>
          <w:p w:rsidR="00000000" w:rsidRDefault="00FF4155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70.000.000.000 TL</w:t>
            </w:r>
          </w:p>
        </w:tc>
        <w:tc>
          <w:tcPr>
            <w:tcW w:w="2289" w:type="dxa"/>
          </w:tcPr>
          <w:p w:rsidR="00000000" w:rsidRDefault="00FF4155">
            <w:pPr>
              <w:ind w:right="110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71,11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F415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Kemtaş Enerji Üretim ve Dağıtım A.Ş.</w:t>
            </w:r>
          </w:p>
        </w:tc>
        <w:tc>
          <w:tcPr>
            <w:tcW w:w="2246" w:type="dxa"/>
          </w:tcPr>
          <w:p w:rsidR="00000000" w:rsidRDefault="00FF4155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6.000.000.000 TL</w:t>
            </w:r>
          </w:p>
        </w:tc>
        <w:tc>
          <w:tcPr>
            <w:tcW w:w="2289" w:type="dxa"/>
          </w:tcPr>
          <w:p w:rsidR="00000000" w:rsidRDefault="00FF4155">
            <w:pPr>
              <w:ind w:right="110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F415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Tekstil Sanayicileri Dış Ticaret A.Ş.</w:t>
            </w:r>
          </w:p>
        </w:tc>
        <w:tc>
          <w:tcPr>
            <w:tcW w:w="2246" w:type="dxa"/>
          </w:tcPr>
          <w:p w:rsidR="00000000" w:rsidRDefault="00FF4155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150.000.000.000 TL</w:t>
            </w:r>
          </w:p>
        </w:tc>
        <w:tc>
          <w:tcPr>
            <w:tcW w:w="2289" w:type="dxa"/>
          </w:tcPr>
          <w:p w:rsidR="00000000" w:rsidRDefault="00FF4155">
            <w:pPr>
              <w:ind w:right="110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8,42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F415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Gediz Ambalaj Sanayi ve Ticaret A.Ş.</w:t>
            </w:r>
          </w:p>
        </w:tc>
        <w:tc>
          <w:tcPr>
            <w:tcW w:w="2246" w:type="dxa"/>
          </w:tcPr>
          <w:p w:rsidR="00000000" w:rsidRDefault="00FF4155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64.800.000.000 TL</w:t>
            </w:r>
          </w:p>
        </w:tc>
        <w:tc>
          <w:tcPr>
            <w:tcW w:w="2289" w:type="dxa"/>
          </w:tcPr>
          <w:p w:rsidR="00000000" w:rsidRDefault="00FF4155">
            <w:pPr>
              <w:ind w:right="110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F415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Giyim Sanayici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leri Holding A.Ş.</w:t>
            </w:r>
          </w:p>
        </w:tc>
        <w:tc>
          <w:tcPr>
            <w:tcW w:w="2246" w:type="dxa"/>
          </w:tcPr>
          <w:p w:rsidR="00000000" w:rsidRDefault="00FF4155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4.300.000.000.000 TL</w:t>
            </w:r>
          </w:p>
        </w:tc>
        <w:tc>
          <w:tcPr>
            <w:tcW w:w="2289" w:type="dxa"/>
          </w:tcPr>
          <w:p w:rsidR="00000000" w:rsidRDefault="00FF4155">
            <w:pPr>
              <w:ind w:right="110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F415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Gediz Abide Soylu Kendir İplik A.Ş.</w:t>
            </w:r>
          </w:p>
        </w:tc>
        <w:tc>
          <w:tcPr>
            <w:tcW w:w="2246" w:type="dxa"/>
          </w:tcPr>
          <w:p w:rsidR="00000000" w:rsidRDefault="00FF4155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65.520.000.000 TL</w:t>
            </w:r>
          </w:p>
        </w:tc>
        <w:tc>
          <w:tcPr>
            <w:tcW w:w="2289" w:type="dxa"/>
          </w:tcPr>
          <w:p w:rsidR="00000000" w:rsidRDefault="00FF4155">
            <w:pPr>
              <w:ind w:right="110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F415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Gapsan Gediz Altıntaş Plass.San.Tic.A.Ş.</w:t>
            </w:r>
          </w:p>
        </w:tc>
        <w:tc>
          <w:tcPr>
            <w:tcW w:w="2246" w:type="dxa"/>
          </w:tcPr>
          <w:p w:rsidR="00000000" w:rsidRDefault="00FF4155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42.200.000.000 TL</w:t>
            </w:r>
          </w:p>
        </w:tc>
        <w:tc>
          <w:tcPr>
            <w:tcW w:w="2289" w:type="dxa"/>
          </w:tcPr>
          <w:p w:rsidR="00000000" w:rsidRDefault="00FF4155">
            <w:pPr>
              <w:ind w:right="110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F415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Gökkirsan Gökler Kireç San.Tic.A.Ş.</w:t>
            </w:r>
          </w:p>
        </w:tc>
        <w:tc>
          <w:tcPr>
            <w:tcW w:w="2246" w:type="dxa"/>
          </w:tcPr>
          <w:p w:rsidR="00000000" w:rsidRDefault="00FF4155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500.000.000.000 TL</w:t>
            </w:r>
          </w:p>
        </w:tc>
        <w:tc>
          <w:tcPr>
            <w:tcW w:w="2289" w:type="dxa"/>
          </w:tcPr>
          <w:p w:rsidR="00000000" w:rsidRDefault="00FF4155">
            <w:pPr>
              <w:ind w:right="110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0,01</w:t>
            </w:r>
          </w:p>
        </w:tc>
      </w:tr>
    </w:tbl>
    <w:p w:rsidR="00000000" w:rsidRDefault="00FF4155">
      <w:pPr>
        <w:rPr>
          <w:rFonts w:ascii="Arial" w:hAnsi="Arial"/>
          <w:color w:val="FF0000"/>
          <w:sz w:val="16"/>
          <w:lang w:val="tr-TR"/>
        </w:rPr>
      </w:pPr>
    </w:p>
    <w:p w:rsidR="00000000" w:rsidRDefault="00FF41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  <w:lang w:val="tr-TR"/>
        </w:rPr>
      </w:pPr>
    </w:p>
    <w:p w:rsidR="00000000" w:rsidRDefault="00FF41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lang w:val="tr-TR"/>
        </w:rPr>
      </w:pPr>
    </w:p>
    <w:p w:rsidR="00000000" w:rsidRDefault="00FF41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lang w:val="tr-TR"/>
        </w:rPr>
      </w:pPr>
    </w:p>
    <w:p w:rsidR="00000000" w:rsidRDefault="00FF41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  <w:lang w:val="tr-TR"/>
        </w:rPr>
      </w:pPr>
    </w:p>
    <w:p w:rsidR="00000000" w:rsidRDefault="00FF41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  <w:lang w:val="tr-TR"/>
        </w:rPr>
      </w:pPr>
    </w:p>
    <w:p w:rsidR="00000000" w:rsidRDefault="00FF41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  <w:lang w:val="tr-T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4155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Şirket'in 31.12.2</w:t>
            </w:r>
            <w:r>
              <w:rPr>
                <w:rFonts w:ascii="Arial" w:hAnsi="Arial"/>
                <w:sz w:val="16"/>
                <w:lang w:val="tr-TR"/>
              </w:rPr>
              <w:t xml:space="preserve">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F4155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FF4155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The main shareholders and their participations in the equity capital, as of 31.12.2000,  are shown below.</w:t>
            </w:r>
          </w:p>
        </w:tc>
      </w:tr>
    </w:tbl>
    <w:p w:rsidR="00000000" w:rsidRDefault="00FF41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  <w:lang w:val="tr-TR"/>
        </w:rPr>
      </w:pPr>
    </w:p>
    <w:p w:rsidR="00000000" w:rsidRDefault="00FF41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  <w:lang w:val="tr-TR"/>
        </w:rPr>
      </w:pPr>
      <w:r>
        <w:rPr>
          <w:rFonts w:ascii="Arial" w:hAnsi="Arial"/>
          <w:sz w:val="16"/>
          <w:lang w:val="tr-TR"/>
        </w:rPr>
        <w:lastRenderedPageBreak/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4155">
            <w:pPr>
              <w:ind w:right="-65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Ortaklık Sermayesinin veya Toplam Oy Haklarının En Az %</w:t>
            </w:r>
            <w:r>
              <w:rPr>
                <w:rFonts w:ascii="Arial" w:hAnsi="Arial"/>
                <w:sz w:val="16"/>
                <w:lang w:val="tr-TR"/>
              </w:rPr>
              <w:t>10'una Sahip Gerçek ve Tüzel Kişi Ortaklar (Ayrı Ayrı),</w:t>
            </w:r>
          </w:p>
        </w:tc>
        <w:tc>
          <w:tcPr>
            <w:tcW w:w="1134" w:type="dxa"/>
          </w:tcPr>
          <w:p w:rsidR="00000000" w:rsidRDefault="00FF4155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FF4155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Real or legal persons holding more than %10 of total capital or voting rights</w:t>
            </w:r>
          </w:p>
        </w:tc>
      </w:tr>
    </w:tbl>
    <w:p w:rsidR="00000000" w:rsidRDefault="00FF41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  <w:lang w:val="tr-TR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jc w:val="both"/>
              <w:rPr>
                <w:rFonts w:ascii="Arial" w:hAnsi="Arial"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u w:val="single"/>
                <w:lang w:val="tr-TR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jc w:val="both"/>
              <w:rPr>
                <w:rFonts w:ascii="Arial" w:hAnsi="Arial"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u w:val="single"/>
                <w:lang w:val="tr-TR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jc w:val="both"/>
              <w:rPr>
                <w:rFonts w:ascii="Arial" w:hAnsi="Arial"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u w:val="single"/>
                <w:lang w:val="tr-TR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Sermaye Oranı</w:t>
            </w:r>
            <w:r>
              <w:rPr>
                <w:rFonts w:ascii="Arial" w:hAnsi="Arial"/>
                <w:sz w:val="16"/>
                <w:lang w:val="tr-TR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1- Gediz Gimsan Holding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 w:firstLine="885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869.520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18,11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 w:firstLine="885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869.520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18,11</w:t>
            </w:r>
          </w:p>
        </w:tc>
      </w:tr>
    </w:tbl>
    <w:p w:rsidR="00000000" w:rsidRDefault="00FF41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743"/>
        <w:jc w:val="right"/>
        <w:rPr>
          <w:rFonts w:ascii="Arial" w:hAnsi="Arial"/>
          <w:sz w:val="16"/>
          <w:lang w:val="tr-TR"/>
        </w:rPr>
      </w:pPr>
    </w:p>
    <w:p w:rsidR="00000000" w:rsidRDefault="00FF41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  <w:lang w:val="tr-TR"/>
        </w:rPr>
      </w:pPr>
      <w:r>
        <w:rPr>
          <w:rFonts w:ascii="Arial" w:hAnsi="Arial"/>
          <w:sz w:val="16"/>
          <w:lang w:val="tr-TR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Ortaklık Yönetim veya Denetim Organlarında </w:t>
            </w:r>
          </w:p>
          <w:p w:rsidR="00000000" w:rsidRDefault="00FF4155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Görevli Pay Sahibi Kişiler (Ayrı Ayrı),</w:t>
            </w:r>
          </w:p>
        </w:tc>
        <w:tc>
          <w:tcPr>
            <w:tcW w:w="1134" w:type="dxa"/>
          </w:tcPr>
          <w:p w:rsidR="00000000" w:rsidRDefault="00FF4155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FF4155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Shareholders who have responsibilities at the company’s management or audit</w:t>
            </w:r>
          </w:p>
        </w:tc>
      </w:tr>
    </w:tbl>
    <w:p w:rsidR="00000000" w:rsidRDefault="00FF415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  <w:lang w:val="tr-TR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jc w:val="both"/>
              <w:rPr>
                <w:rFonts w:ascii="Arial" w:hAnsi="Arial"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u w:val="single"/>
                <w:lang w:val="tr-TR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jc w:val="both"/>
              <w:rPr>
                <w:rFonts w:ascii="Arial" w:hAnsi="Arial"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u w:val="single"/>
                <w:lang w:val="tr-TR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jc w:val="both"/>
              <w:rPr>
                <w:rFonts w:ascii="Arial" w:hAnsi="Arial"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u w:val="single"/>
                <w:lang w:val="tr-TR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1- Hüseyin AKKAŞOĞLU - Yön.Kurulu Bşk.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45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5.273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2- Cafer BAŞ – Yön.Kurulu Başkan Vekili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45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30.320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3- M.Haşim AZMİ</w:t>
            </w:r>
            <w:r>
              <w:rPr>
                <w:rFonts w:ascii="Arial" w:hAnsi="Arial"/>
                <w:sz w:val="16"/>
                <w:lang w:val="tr-TR"/>
              </w:rPr>
              <w:t>OĞLU - Yön.Kurulu 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45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1.865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4- Acar ÖZDÜLGER - Yön.Kurulu 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45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6.320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5- İsmail ŞENOL - Yön.Kurulu 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45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6- Evrensel ERDOĞAN -Yön.Kur.Üye-Gen.Md.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45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20.370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7- T.Recai TARHAN - Denetim Kurulu 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45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3.200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8- Ahmet KIRBIY</w:t>
            </w:r>
            <w:r>
              <w:rPr>
                <w:rFonts w:ascii="Arial" w:hAnsi="Arial"/>
                <w:sz w:val="16"/>
                <w:lang w:val="tr-TR"/>
              </w:rPr>
              <w:t>IK - Denetim Kurulu 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45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2.600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9- Mehmet TAŞKIN - Denetim Kurulu 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45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2.000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45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111.948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2,33</w:t>
            </w:r>
          </w:p>
        </w:tc>
      </w:tr>
    </w:tbl>
    <w:p w:rsidR="00000000" w:rsidRDefault="00FF41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  <w:lang w:val="tr-TR"/>
        </w:rPr>
      </w:pPr>
    </w:p>
    <w:p w:rsidR="00000000" w:rsidRDefault="00FF41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  <w:lang w:val="tr-TR"/>
        </w:rPr>
      </w:pPr>
      <w:r>
        <w:rPr>
          <w:rFonts w:ascii="Arial" w:hAnsi="Arial"/>
          <w:sz w:val="16"/>
          <w:lang w:val="tr-TR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FF4155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Ortaklık Genel Müdürü, Genel Müdür Yardımcısı, Bölüm Müdürü yada Benzer Yetki ve Sorumluluk Veren Diğer Unvanlara Sahip </w:t>
            </w:r>
            <w:r>
              <w:rPr>
                <w:rFonts w:ascii="Arial" w:hAnsi="Arial"/>
                <w:sz w:val="16"/>
                <w:lang w:val="tr-TR"/>
              </w:rPr>
              <w:t>Görevlerdeki Ortaklar (Ayrı Ayrı),</w:t>
            </w:r>
          </w:p>
        </w:tc>
        <w:tc>
          <w:tcPr>
            <w:tcW w:w="1177" w:type="dxa"/>
          </w:tcPr>
          <w:p w:rsidR="00000000" w:rsidRDefault="00FF4155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FF4155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FF41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  <w:lang w:val="tr-TR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jc w:val="both"/>
              <w:rPr>
                <w:rFonts w:ascii="Arial" w:hAnsi="Arial"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u w:val="single"/>
                <w:lang w:val="tr-TR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jc w:val="both"/>
              <w:rPr>
                <w:rFonts w:ascii="Arial" w:hAnsi="Arial"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u w:val="single"/>
                <w:lang w:val="tr-TR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jc w:val="both"/>
              <w:rPr>
                <w:rFonts w:ascii="Arial" w:hAnsi="Arial"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u w:val="single"/>
                <w:lang w:val="tr-TR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Sermaye Payı (Milyon </w:t>
            </w:r>
            <w:r>
              <w:rPr>
                <w:rFonts w:ascii="Arial" w:hAnsi="Arial"/>
                <w:sz w:val="16"/>
                <w:lang w:val="tr-TR"/>
              </w:rPr>
              <w:t>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1- Ahmet ÖZDÜLGER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--------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2- İlhan EROĞLU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45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3.200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45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3- Hüsamettin NURSOY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45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2.297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45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45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5.497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45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0,12</w:t>
            </w:r>
          </w:p>
        </w:tc>
      </w:tr>
    </w:tbl>
    <w:p w:rsidR="00000000" w:rsidRDefault="00FF41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  <w:lang w:val="tr-TR"/>
        </w:rPr>
      </w:pPr>
    </w:p>
    <w:p w:rsidR="00000000" w:rsidRDefault="00FF41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  <w:lang w:val="tr-TR"/>
        </w:rPr>
      </w:pPr>
      <w:r>
        <w:rPr>
          <w:rFonts w:ascii="Arial" w:hAnsi="Arial"/>
          <w:sz w:val="16"/>
          <w:lang w:val="tr-TR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FF4155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(A), (B) veya (C)  Alt Başlıklarında Belirtilen Hissedarlar ile Birinci Dereceden Akrabalık İlişkisi </w:t>
            </w:r>
            <w:r>
              <w:rPr>
                <w:rFonts w:ascii="Arial" w:hAnsi="Arial"/>
                <w:sz w:val="16"/>
                <w:lang w:val="tr-TR"/>
              </w:rPr>
              <w:t>Bulunan Pay Sahibi Kişiler (Ayrı Ayrı),</w:t>
            </w:r>
          </w:p>
        </w:tc>
        <w:tc>
          <w:tcPr>
            <w:tcW w:w="1035" w:type="dxa"/>
          </w:tcPr>
          <w:p w:rsidR="00000000" w:rsidRDefault="00FF4155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FF4155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Shareholders who are fist degree relatives of the shareholders in subtitles (A), (B) or (C)</w:t>
            </w:r>
          </w:p>
        </w:tc>
      </w:tr>
    </w:tbl>
    <w:p w:rsidR="00000000" w:rsidRDefault="00FF41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  <w:lang w:val="tr-TR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jc w:val="both"/>
              <w:rPr>
                <w:rFonts w:ascii="Arial" w:hAnsi="Arial"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u w:val="single"/>
                <w:lang w:val="tr-TR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jc w:val="both"/>
              <w:rPr>
                <w:rFonts w:ascii="Arial" w:hAnsi="Arial"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u w:val="single"/>
                <w:lang w:val="tr-TR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jc w:val="both"/>
              <w:rPr>
                <w:rFonts w:ascii="Arial" w:hAnsi="Arial"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u w:val="single"/>
                <w:lang w:val="tr-TR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1- </w:t>
            </w:r>
            <w:r>
              <w:rPr>
                <w:rFonts w:ascii="Arial" w:hAnsi="Arial"/>
                <w:sz w:val="16"/>
                <w:lang w:val="tr-TR"/>
              </w:rPr>
              <w:t>--------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----------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----------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---------</w:t>
            </w:r>
          </w:p>
        </w:tc>
      </w:tr>
    </w:tbl>
    <w:p w:rsidR="00000000" w:rsidRDefault="00FF415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  <w:lang w:val="tr-TR"/>
        </w:rPr>
      </w:pPr>
    </w:p>
    <w:p w:rsidR="00000000" w:rsidRDefault="00FF415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  <w:lang w:val="tr-TR"/>
        </w:rPr>
      </w:pPr>
    </w:p>
    <w:p w:rsidR="00000000" w:rsidRDefault="00FF415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  <w:lang w:val="tr-TR"/>
        </w:rPr>
      </w:pPr>
    </w:p>
    <w:p w:rsidR="00000000" w:rsidRDefault="00FF415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  <w:lang w:val="tr-TR"/>
        </w:rPr>
      </w:pPr>
    </w:p>
    <w:p w:rsidR="00000000" w:rsidRDefault="00FF41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  <w:lang w:val="tr-TR"/>
        </w:rPr>
      </w:pPr>
      <w:r>
        <w:rPr>
          <w:rFonts w:ascii="Arial" w:hAnsi="Arial"/>
          <w:sz w:val="16"/>
          <w:lang w:val="tr-TR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4155">
            <w:pPr>
              <w:ind w:right="-65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Sermaye Yada Toplam Oy Hakkı İçinde %10'dan Az Paya Sahip Olmakla Birlikte, (A) Alt Başlığında Belirtilen Tüzel Kişi Ortaklar ile Aynı Holding, Grup Yada Topluluk Bünyesin</w:t>
            </w:r>
            <w:r>
              <w:rPr>
                <w:rFonts w:ascii="Arial" w:hAnsi="Arial"/>
                <w:sz w:val="16"/>
                <w:lang w:val="tr-TR"/>
              </w:rPr>
              <w:t>de Bulunan Tüzel Kişi Ortaklar ( Ayrı Ayrı )</w:t>
            </w:r>
          </w:p>
        </w:tc>
        <w:tc>
          <w:tcPr>
            <w:tcW w:w="1134" w:type="dxa"/>
          </w:tcPr>
          <w:p w:rsidR="00000000" w:rsidRDefault="00FF4155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FF4155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FF41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  <w:lang w:val="tr-TR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jc w:val="both"/>
              <w:rPr>
                <w:rFonts w:ascii="Arial" w:hAnsi="Arial"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u w:val="single"/>
                <w:lang w:val="tr-TR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jc w:val="both"/>
              <w:rPr>
                <w:rFonts w:ascii="Arial" w:hAnsi="Arial"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u w:val="single"/>
                <w:lang w:val="tr-TR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jc w:val="both"/>
              <w:rPr>
                <w:rFonts w:ascii="Arial" w:hAnsi="Arial"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u w:val="single"/>
                <w:lang w:val="tr-TR"/>
              </w:rPr>
              <w:t>S</w:t>
            </w:r>
            <w:r>
              <w:rPr>
                <w:rFonts w:ascii="Arial" w:hAnsi="Arial"/>
                <w:color w:val="000000"/>
                <w:sz w:val="16"/>
                <w:u w:val="single"/>
                <w:lang w:val="tr-TR"/>
              </w:rPr>
              <w:t>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1- Yapısan Yapı Sanayi ve Ticaret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45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178.803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4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45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178.803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1452"/>
                <w:tab w:val="center" w:pos="1985"/>
                <w:tab w:val="left" w:pos="4537"/>
                <w:tab w:val="left" w:pos="6237"/>
                <w:tab w:val="left" w:pos="6663"/>
              </w:tabs>
              <w:ind w:right="884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3,73</w:t>
            </w:r>
          </w:p>
        </w:tc>
      </w:tr>
    </w:tbl>
    <w:p w:rsidR="00000000" w:rsidRDefault="00FF41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  <w:lang w:val="tr-TR"/>
        </w:rPr>
      </w:pPr>
    </w:p>
    <w:p w:rsidR="00000000" w:rsidRDefault="00FF41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  <w:lang w:val="tr-TR"/>
        </w:rPr>
      </w:pPr>
    </w:p>
    <w:p w:rsidR="00000000" w:rsidRDefault="00FF41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  <w:lang w:val="tr-TR"/>
        </w:rPr>
      </w:pPr>
      <w:r>
        <w:rPr>
          <w:rFonts w:ascii="Arial" w:hAnsi="Arial"/>
          <w:sz w:val="16"/>
          <w:lang w:val="tr-TR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4155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Diğer Ortaklar ve Halka Açık Kısım (Ayrı Ayrı)</w:t>
            </w:r>
          </w:p>
        </w:tc>
        <w:tc>
          <w:tcPr>
            <w:tcW w:w="1134" w:type="dxa"/>
          </w:tcPr>
          <w:p w:rsidR="00000000" w:rsidRDefault="00FF4155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FF4155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Other shareholders and publicly</w:t>
            </w:r>
            <w:r>
              <w:rPr>
                <w:rFonts w:ascii="Arial" w:hAnsi="Arial"/>
                <w:sz w:val="16"/>
                <w:lang w:val="tr-TR"/>
              </w:rPr>
              <w:t xml:space="preserve"> owned shares (free floating)</w:t>
            </w:r>
          </w:p>
        </w:tc>
      </w:tr>
    </w:tbl>
    <w:p w:rsidR="00000000" w:rsidRDefault="00FF41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  <w:lang w:val="tr-TR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jc w:val="both"/>
              <w:rPr>
                <w:rFonts w:ascii="Arial" w:hAnsi="Arial"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u w:val="single"/>
                <w:lang w:val="tr-TR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jc w:val="both"/>
              <w:rPr>
                <w:rFonts w:ascii="Arial" w:hAnsi="Arial"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u w:val="single"/>
                <w:lang w:val="tr-TR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jc w:val="both"/>
              <w:rPr>
                <w:rFonts w:ascii="Arial" w:hAnsi="Arial"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u w:val="single"/>
                <w:lang w:val="tr-TR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Ortakların Sayısı </w:t>
            </w:r>
          </w:p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(Belirlenemiyor İse Tahmini</w:t>
            </w:r>
          </w:p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1- 4.000 Adet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45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3.634.232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45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75,71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45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3.634.23</w:t>
            </w:r>
            <w:r>
              <w:rPr>
                <w:rFonts w:ascii="Arial" w:hAnsi="Arial"/>
                <w:sz w:val="16"/>
                <w:lang w:val="tr-TR"/>
              </w:rPr>
              <w:t>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45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75,71</w:t>
            </w:r>
          </w:p>
        </w:tc>
      </w:tr>
    </w:tbl>
    <w:p w:rsidR="00000000" w:rsidRDefault="00FF4155">
      <w:pPr>
        <w:ind w:right="-1231"/>
        <w:rPr>
          <w:rFonts w:ascii="Arial" w:hAnsi="Arial"/>
          <w:sz w:val="16"/>
          <w:lang w:val="tr-TR"/>
        </w:rPr>
      </w:pPr>
    </w:p>
    <w:p w:rsidR="00000000" w:rsidRDefault="00FF4155">
      <w:pPr>
        <w:ind w:right="-1231"/>
        <w:rPr>
          <w:rFonts w:ascii="Arial" w:hAnsi="Arial"/>
          <w:sz w:val="16"/>
          <w:lang w:val="tr-TR"/>
        </w:rPr>
      </w:pPr>
      <w:r>
        <w:rPr>
          <w:rFonts w:ascii="Arial" w:hAnsi="Arial"/>
          <w:sz w:val="16"/>
          <w:lang w:val="tr-TR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4155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GENEL TOPLAM</w:t>
            </w:r>
          </w:p>
        </w:tc>
        <w:tc>
          <w:tcPr>
            <w:tcW w:w="1134" w:type="dxa"/>
          </w:tcPr>
          <w:p w:rsidR="00000000" w:rsidRDefault="00FF4155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FF4155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GENERAL TOTAL</w:t>
            </w:r>
          </w:p>
        </w:tc>
      </w:tr>
    </w:tbl>
    <w:p w:rsidR="00000000" w:rsidRDefault="00FF4155">
      <w:pPr>
        <w:ind w:right="-1231"/>
        <w:rPr>
          <w:rFonts w:ascii="Arial" w:hAnsi="Arial"/>
          <w:sz w:val="16"/>
          <w:lang w:val="tr-TR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jc w:val="both"/>
              <w:rPr>
                <w:rFonts w:ascii="Arial" w:hAnsi="Arial"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jc w:val="both"/>
              <w:rPr>
                <w:rFonts w:ascii="Arial" w:hAnsi="Arial"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u w:val="single"/>
                <w:lang w:val="tr-TR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jc w:val="both"/>
              <w:rPr>
                <w:rFonts w:ascii="Arial" w:hAnsi="Arial"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u w:val="single"/>
                <w:lang w:val="tr-TR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  <w:lang w:val="tr-TR"/>
              </w:rPr>
            </w:pPr>
          </w:p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68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4.800.000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415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100,00</w:t>
            </w:r>
          </w:p>
        </w:tc>
      </w:tr>
    </w:tbl>
    <w:p w:rsidR="00000000" w:rsidRDefault="00FF415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  <w:lang w:val="tr-TR"/>
        </w:rPr>
      </w:pPr>
    </w:p>
    <w:p w:rsidR="00000000" w:rsidRDefault="00FF4155">
      <w:pPr>
        <w:rPr>
          <w:rFonts w:ascii="Arial" w:hAnsi="Arial"/>
          <w:sz w:val="16"/>
          <w:lang w:val="tr-TR"/>
        </w:rPr>
      </w:pPr>
    </w:p>
    <w:sectPr w:rsidR="00000000">
      <w:pgSz w:w="11907" w:h="16840" w:code="9"/>
      <w:pgMar w:top="567" w:right="1797" w:bottom="1247" w:left="1797" w:header="720" w:footer="720" w:gutter="0"/>
      <w:paperSrc w:first="8" w:other="8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4155"/>
    <w:rsid w:val="00FF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8D850-026C-47AF-8501-DCEFE256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snapToGrid w:val="0"/>
      <w:color w:val="FF0000"/>
      <w:sz w:val="16"/>
      <w:lang w:eastAsia="tr-T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snapToGrid w:val="0"/>
      <w:color w:val="000000"/>
      <w:sz w:val="28"/>
      <w:lang w:val="tr-TR" w:eastAsia="tr-TR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  <w:lang w:val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GİMSAN GEDİZ İPLİK VE MENSUCAT SANAYİİ A</vt:lpstr>
    </vt:vector>
  </TitlesOfParts>
  <Company>IMKB</Company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GİMSAN GEDİZ İPLİK VE MENSUCAT SANAYİİ A</dc:title>
  <dc:subject/>
  <dc:creator>BETULD</dc:creator>
  <cp:keywords/>
  <dc:description/>
  <cp:lastModifiedBy>ozgursheker@gmail.com</cp:lastModifiedBy>
  <cp:revision>2</cp:revision>
  <dcterms:created xsi:type="dcterms:W3CDTF">2022-09-01T21:58:00Z</dcterms:created>
  <dcterms:modified xsi:type="dcterms:W3CDTF">2022-09-01T21:58:00Z</dcterms:modified>
</cp:coreProperties>
</file>