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8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GLOBAL MENKUL KIYMETLER YATIRIM ORTAKLIĞI A.Ş.</w:t>
            </w:r>
          </w:p>
        </w:tc>
      </w:tr>
    </w:tbl>
    <w:p w:rsidR="00000000" w:rsidRDefault="00C87CE3"/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142"/>
        <w:gridCol w:w="72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C87C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21/01/1992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87C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87CE3">
            <w:pPr>
              <w:pStyle w:val="Heading4"/>
              <w:rPr>
                <w:rFonts w:ascii="Arial" w:hAnsi="Arial"/>
                <w:snapToGrid/>
                <w:sz w:val="16"/>
              </w:rPr>
            </w:pPr>
            <w:r>
              <w:rPr>
                <w:rFonts w:ascii="Arial" w:hAnsi="Arial"/>
                <w:snapToGrid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C87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87CE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 (Head Office)</w:t>
            </w:r>
          </w:p>
        </w:tc>
        <w:tc>
          <w:tcPr>
            <w:tcW w:w="142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C87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MÜDÜR </w:t>
            </w:r>
          </w:p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</w:t>
            </w:r>
            <w:r>
              <w:rPr>
                <w:rFonts w:ascii="Arial" w:hAnsi="Arial"/>
                <w:b/>
                <w:color w:val="000000"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C87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C87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GÖKER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Board of Directors)</w:t>
            </w:r>
          </w:p>
        </w:tc>
        <w:tc>
          <w:tcPr>
            <w:tcW w:w="142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87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A.SAMİ EROL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87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AYŞEGÜL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87C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 (Phone)</w:t>
            </w:r>
          </w:p>
        </w:tc>
        <w:tc>
          <w:tcPr>
            <w:tcW w:w="142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C87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275 48 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C87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216 28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87C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C87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87C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87C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C87CE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87CE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C87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740.000.000.000.-TL.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87C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C87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87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87CE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C87CE3">
      <w:pPr>
        <w:pStyle w:val="BodyText"/>
        <w:rPr>
          <w:sz w:val="16"/>
        </w:rPr>
      </w:pPr>
      <w:r>
        <w:t xml:space="preserve">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111"/>
        <w:gridCol w:w="283"/>
        <w:gridCol w:w="1"/>
        <w:gridCol w:w="1"/>
        <w:gridCol w:w="1"/>
        <w:gridCol w:w="1"/>
        <w:gridCol w:w="1414"/>
        <w:gridCol w:w="425"/>
        <w:gridCol w:w="851"/>
        <w:gridCol w:w="1275"/>
        <w:gridCol w:w="709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  <w:gridSpan w:val="2"/>
          </w:tcPr>
          <w:p w:rsidR="00000000" w:rsidRDefault="00C87CE3">
            <w:pPr>
              <w:jc w:val="both"/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Ortaklığın 31.12.2000 tarihi itibariyle po</w:t>
            </w:r>
            <w:r>
              <w:rPr>
                <w:rFonts w:ascii="Arial TUR" w:hAnsi="Arial TUR"/>
                <w:sz w:val="14"/>
              </w:rPr>
              <w:t xml:space="preserve">rtföyünde bulunan menkul kıymetlerin sektörel dağılımı aşağıda verilmiştir.                                                </w:t>
            </w:r>
          </w:p>
        </w:tc>
        <w:tc>
          <w:tcPr>
            <w:tcW w:w="5387" w:type="dxa"/>
            <w:gridSpan w:val="10"/>
          </w:tcPr>
          <w:p w:rsidR="00000000" w:rsidRDefault="00C87CE3">
            <w:pPr>
              <w:jc w:val="both"/>
              <w:rPr>
                <w:rFonts w:ascii="Arial TUR" w:hAnsi="Arial TUR"/>
                <w:i/>
                <w:sz w:val="14"/>
              </w:rPr>
            </w:pPr>
            <w:r>
              <w:rPr>
                <w:rFonts w:ascii="Arial TUR" w:hAnsi="Arial TUR"/>
                <w:i/>
                <w:sz w:val="14"/>
              </w:rPr>
              <w:t>Sectorial distribution of securities in the Company's portfolio  as of 31.12.2000 is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8"/>
        </w:trPr>
        <w:tc>
          <w:tcPr>
            <w:tcW w:w="4394" w:type="dxa"/>
            <w:gridSpan w:val="2"/>
          </w:tcPr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GLOBAL MENKUL KIYMETLER YATIRIM O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RTAKLIĞI A.Ş.</w:t>
            </w:r>
          </w:p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31/12/2000 TARİHLİ PORTFÖY DEĞER TABLOSU</w:t>
            </w:r>
          </w:p>
        </w:tc>
        <w:tc>
          <w:tcPr>
            <w:tcW w:w="5387" w:type="dxa"/>
            <w:hMerge w:val="restart"/>
          </w:tcPr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 </w:t>
            </w:r>
          </w:p>
        </w:tc>
        <w:tc>
          <w:tcPr>
            <w:hMerge/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</w:p>
        </w:tc>
        <w:tc>
          <w:tcPr>
            <w:hMerge/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</w:p>
        </w:tc>
        <w:tc>
          <w:tcPr>
            <w:hMerge/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gridSpan w:val="6"/>
            <w:hMerge/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8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pStyle w:val="Heading2"/>
              <w:rPr>
                <w:sz w:val="14"/>
              </w:rPr>
            </w:pPr>
            <w:r>
              <w:rPr>
                <w:sz w:val="14"/>
              </w:rPr>
              <w:t>MENKUL KIYMETİN TÜRÜ</w:t>
            </w:r>
          </w:p>
        </w:tc>
        <w:tc>
          <w:tcPr>
            <w:tcW w:w="283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center"/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NOMİNAL DEĞER (TL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pStyle w:val="Heading4"/>
              <w:jc w:val="center"/>
            </w:pPr>
            <w:r>
              <w:t>TOPLAM ALIŞ DEĞER (TL)</w:t>
            </w:r>
          </w:p>
        </w:tc>
        <w:tc>
          <w:tcPr>
            <w:tcW w:w="1275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TOPLAM RAYİÇ DEĞER (TL)</w:t>
            </w:r>
          </w:p>
        </w:tc>
        <w:tc>
          <w:tcPr>
            <w:tcW w:w="709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pStyle w:val="Heading6"/>
              <w:rPr>
                <w:sz w:val="14"/>
              </w:rPr>
            </w:pPr>
            <w:r>
              <w:rPr>
                <w:sz w:val="14"/>
              </w:rPr>
              <w:t>GRUP</w:t>
            </w:r>
          </w:p>
        </w:tc>
        <w:tc>
          <w:tcPr>
            <w:tcW w:w="709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pStyle w:val="Heading6"/>
              <w:rPr>
                <w:sz w:val="14"/>
              </w:rPr>
            </w:pPr>
            <w:r>
              <w:rPr>
                <w:sz w:val="14"/>
              </w:rPr>
              <w:t>GENEL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pStyle w:val="Heading3"/>
              <w:jc w:val="left"/>
              <w:rPr>
                <w:sz w:val="14"/>
              </w:rPr>
            </w:pPr>
            <w:r>
              <w:rPr>
                <w:b w:val="0"/>
                <w:sz w:val="14"/>
              </w:rPr>
              <w:t>(TYPE OF SECURITIES</w:t>
            </w:r>
            <w:r>
              <w:rPr>
                <w:sz w:val="14"/>
              </w:rPr>
              <w:t>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right w:val="single" w:sz="12" w:space="0" w:color="000000"/>
            </w:tcBorders>
          </w:tcPr>
          <w:p w:rsidR="00000000" w:rsidRDefault="00C87CE3">
            <w:pPr>
              <w:jc w:val="center"/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(NOMINAL VALUE)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center"/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(TOTAL COST)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center"/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(TOTAL MARKET    VALUE)</w:t>
            </w:r>
          </w:p>
        </w:tc>
        <w:tc>
          <w:tcPr>
            <w:tcW w:w="709" w:type="dxa"/>
            <w:tcBorders>
              <w:right w:val="single" w:sz="12" w:space="0" w:color="000000"/>
            </w:tcBorders>
          </w:tcPr>
          <w:p w:rsidR="00000000" w:rsidRDefault="00C87CE3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(%)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8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pStyle w:val="Heading2"/>
              <w:rPr>
                <w:sz w:val="14"/>
              </w:rPr>
            </w:pPr>
            <w:r>
              <w:rPr>
                <w:sz w:val="14"/>
              </w:rPr>
              <w:t>I-H.SENEDi</w:t>
            </w:r>
            <w:r>
              <w:rPr>
                <w:sz w:val="14"/>
              </w:rPr>
              <w:t xml:space="preserve"> SEKTÖRLER (İTİBARIYLE) (SHARES)</w:t>
            </w:r>
          </w:p>
        </w:tc>
        <w:tc>
          <w:tcPr>
            <w:tcW w:w="283" w:type="dxa"/>
            <w:tcBorders>
              <w:top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000000" w:rsidRDefault="00C87CE3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851" w:type="dxa"/>
            <w:tcBorders>
              <w:left w:val="nil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87CE3">
            <w:pPr>
              <w:ind w:right="-305"/>
              <w:jc w:val="right"/>
              <w:rPr>
                <w:rFonts w:ascii="Arial (WT)" w:hAnsi="Arial (WT)"/>
                <w:i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4"/>
              </w:rPr>
              <w:t xml:space="preserve">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Gıda İçki ve Tütün  (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Manufacture of Food.Beverage&amp;Tobacco)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29.159.750.000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254.339.218.500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156.230.957.750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%9.27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%9.09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Kağıt ve Kağıt Ürünleri (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Paper and Products)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12.000.000.000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53.090.000.000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19.980.000.00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%1.19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%1.16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Kimya Petrol ve Kauçuk Ür. 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(Manufacture of Chemicals and Of Chemical Petroleum.Rubber and Plastic Products)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10.632.000.000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186.218.190.346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151.708.008.000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%9.01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%8.83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Taş ve Toprağa Dayalı San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(Manufacture Of Non-Metallic Mineral Product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s)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11.037.000.000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68.793.621.000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43.276.077.000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%2.57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%2.52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Metal Eş.,Mak.ve Ger.Yapımı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(Manufacture Of Fabricated Metal Products.Machinery&amp;Equipment)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59.441.000.000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391.378.592.000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198.021.147.000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%11.76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%11.53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Perakende Ticaret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(Consumer Trade)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13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.453.000.000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278.160.000.000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220.588.841.000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%13.10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%12.84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Sigorta Şirketleri (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İnsurance Companies)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15.496.000.000</w:t>
            </w:r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218.584.360.466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155.502.360.000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%9.23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%9.05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Finansal Kiralama ve Fact.Şirk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.(Financial Leasing and  Factoring Companies)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1.360.000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2.519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.832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1.656.480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Holding ve Yatırım Şirketleri</w:t>
            </w:r>
          </w:p>
          <w:p w:rsidR="00000000" w:rsidRDefault="00C87CE3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(Holding and Investment Companies)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90.422.135.000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511.773.200.643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457.252.096.705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%27.14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%26.62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Teknoloji : Bilişim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(Technology Data Processing)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4.020.000.000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366.867.144.195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281.922.288.000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6.74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%16.41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4"/>
        </w:trPr>
        <w:tc>
          <w:tcPr>
            <w:tcW w:w="411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 </w:t>
            </w:r>
          </w:p>
        </w:tc>
        <w:tc>
          <w:tcPr>
            <w:tcW w:w="283" w:type="dxa"/>
            <w:tcBorders>
              <w:top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 </w:t>
            </w:r>
          </w:p>
        </w:tc>
        <w:tc>
          <w:tcPr>
            <w:tcW w:w="1418" w:type="dxa"/>
            <w:gridSpan w:val="5"/>
            <w:tcBorders>
              <w:top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245.662.245.000</w:t>
            </w:r>
          </w:p>
        </w:tc>
        <w:tc>
          <w:tcPr>
            <w:tcW w:w="1276" w:type="dxa"/>
            <w:gridSpan w:val="2"/>
            <w:tcBorders>
              <w:top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2.329.206.846.982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1.684.483.431.935</w:t>
            </w:r>
          </w:p>
        </w:tc>
        <w:tc>
          <w:tcPr>
            <w:tcW w:w="709" w:type="dxa"/>
            <w:tcBorders>
              <w:top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%100.00</w:t>
            </w:r>
          </w:p>
        </w:tc>
        <w:tc>
          <w:tcPr>
            <w:tcW w:w="709" w:type="dxa"/>
            <w:tcBorders>
              <w:top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%98.06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4111" w:type="dxa"/>
            <w:tcBorders>
              <w:left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II- BORÇLANMA SENETLERİ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 xml:space="preserve">Debt Securities) </w:t>
            </w:r>
          </w:p>
        </w:tc>
        <w:tc>
          <w:tcPr>
            <w:tcW w:w="283" w:type="dxa"/>
            <w:tcBorders>
              <w:top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top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1-Ters Repo (TRT230102K25)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37.800.000.000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1.650.000.000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1.666.093.151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%5.00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%0.10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2-Ters Repo (TRT240101K25)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37.800.000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1.650.000.000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1.666.093.151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%5.00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%0.10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3-Ters Repo (TRT240402K13)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37.800.000.000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1.650.000.000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1.666.093.151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%5.00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%0.10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4-Ters Repo (TRT240702A12)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37.800.000.000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1.650.000.000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1.666.093.151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%5.00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%0.10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5-Ters Repo (TRT240702K10)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37.800.000.000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1.650.000.000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1.666.093.151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%5.00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%0.10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6-Ters Repo (TRT241001K24)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37.800.000.000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1.650.000.000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1.666.093.151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%5.00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%0.10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7-Ters Repo (TRT250401K21)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37.800.000.000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1.650.000.000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1.666.093.151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%5.00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%0.10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8-Ters Repo (TRT250701K28)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37.800.000.000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21.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450.000.000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21.659.210.959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%65.00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%1.26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4"/>
        </w:trPr>
        <w:tc>
          <w:tcPr>
            <w:tcW w:w="4111" w:type="dxa"/>
            <w:tcBorders>
              <w:top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283" w:type="dxa"/>
            <w:tcBorders>
              <w:bottom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bottom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302.400.000.000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33.000.000.000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33.321.863.016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%100.00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%1.94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PORTFÖY DEĞERİ TOPLAMI : (I+II+III)  (Total Portfolio Value)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  <w:bdr w:val="single" w:sz="4" w:space="0" w:color="auto"/>
              </w:rPr>
              <w:t xml:space="preserve">    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                     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548.062.245.000</w:t>
            </w: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2.362.206.846.982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1.717.805.294.951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%100.00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%100.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HAZIR DEĞERLER   (+) 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(Current Assets)</w:t>
            </w:r>
          </w:p>
        </w:tc>
        <w:tc>
          <w:tcPr>
            <w:tcW w:w="283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1.026.261.358</w:t>
            </w:r>
          </w:p>
        </w:tc>
        <w:tc>
          <w:tcPr>
            <w:tcW w:w="709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ALACAKLAR             (+)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(Current Assets)</w:t>
            </w:r>
          </w:p>
        </w:tc>
        <w:tc>
          <w:tcPr>
            <w:tcW w:w="28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9.030.242.567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DİĞER AKTİFLER     (+) 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(Other Assets)</w:t>
            </w:r>
          </w:p>
        </w:tc>
        <w:tc>
          <w:tcPr>
            <w:tcW w:w="283" w:type="dxa"/>
            <w:tcBorders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gridSpan w:val="2"/>
            <w:tcBorders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6.736.975.675</w:t>
            </w:r>
          </w:p>
        </w:tc>
        <w:tc>
          <w:tcPr>
            <w:tcW w:w="709" w:type="dxa"/>
            <w:tcBorders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BORÇLAR                 (-)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(Debts)</w:t>
            </w:r>
          </w:p>
        </w:tc>
        <w:tc>
          <w:tcPr>
            <w:tcW w:w="28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(21.538.828.494)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lastRenderedPageBreak/>
              <w:t>TOPLAM DEĞER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     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(Total Value)</w:t>
            </w:r>
          </w:p>
        </w:tc>
        <w:tc>
          <w:tcPr>
            <w:tcW w:w="283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1.713.059.946.057</w:t>
            </w: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1"/>
        </w:trPr>
        <w:tc>
          <w:tcPr>
            <w:tcW w:w="4111" w:type="dxa"/>
            <w:tcBorders>
              <w:left w:val="single" w:sz="12" w:space="0" w:color="000000"/>
            </w:tcBorders>
          </w:tcPr>
          <w:p w:rsidR="00000000" w:rsidRDefault="00C87CE3">
            <w:pPr>
              <w:pStyle w:val="Heading5"/>
            </w:pPr>
            <w:r>
              <w:t>TOPLAM DEĞER</w:t>
            </w:r>
            <w:r>
              <w:rPr>
                <w:b w:val="0"/>
              </w:rPr>
              <w:t>/TOPLAM PAY SAYISI</w:t>
            </w:r>
          </w:p>
        </w:tc>
        <w:tc>
          <w:tcPr>
            <w:tcW w:w="283" w:type="dxa"/>
          </w:tcPr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:                   </w:t>
            </w:r>
          </w:p>
        </w:tc>
        <w:tc>
          <w:tcPr>
            <w:tcW w:w="1418" w:type="dxa"/>
            <w:gridSpan w:val="5"/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2.314.95</w:t>
            </w:r>
          </w:p>
        </w:tc>
        <w:tc>
          <w:tcPr>
            <w:tcW w:w="1276" w:type="dxa"/>
            <w:gridSpan w:val="2"/>
          </w:tcPr>
          <w:p w:rsidR="00000000" w:rsidRDefault="00C87CE3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TL</w:t>
            </w:r>
          </w:p>
        </w:tc>
        <w:tc>
          <w:tcPr>
            <w:tcW w:w="1275" w:type="dxa"/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1.713.059.946.057</w:t>
            </w:r>
          </w:p>
        </w:tc>
        <w:tc>
          <w:tcPr>
            <w:tcW w:w="709" w:type="dxa"/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4"/>
        </w:trPr>
        <w:tc>
          <w:tcPr>
            <w:tcW w:w="4111" w:type="dxa"/>
            <w:tcBorders>
              <w:left w:val="single" w:sz="12" w:space="0" w:color="000000"/>
              <w:bottom w:val="single" w:sz="12" w:space="0" w:color="000000"/>
            </w:tcBorders>
          </w:tcPr>
          <w:p w:rsidR="00000000" w:rsidRDefault="00C87CE3">
            <w:pPr>
              <w:pStyle w:val="Heading4"/>
            </w:pPr>
            <w:r>
              <w:t>(Total Value/Total Number of Shares)</w:t>
            </w:r>
          </w:p>
        </w:tc>
        <w:tc>
          <w:tcPr>
            <w:tcW w:w="283" w:type="dxa"/>
            <w:tcBorders>
              <w:bottom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gridSpan w:val="5"/>
            <w:tcBorders>
              <w:bottom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gridSpan w:val="2"/>
            <w:tcBorders>
              <w:bottom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740.000.000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C87CE3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</w:tr>
    </w:tbl>
    <w:p w:rsidR="00000000" w:rsidRDefault="00C87CE3">
      <w:pPr>
        <w:rPr>
          <w:rFonts w:ascii="Arial" w:hAnsi="Arial"/>
          <w:sz w:val="16"/>
        </w:rPr>
      </w:pPr>
    </w:p>
    <w:p w:rsidR="00000000" w:rsidRDefault="00C87CE3">
      <w:pPr>
        <w:rPr>
          <w:rFonts w:ascii="Arial" w:hAnsi="Arial"/>
          <w:sz w:val="16"/>
        </w:rPr>
      </w:pPr>
    </w:p>
    <w:p w:rsidR="00000000" w:rsidRDefault="00C87CE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C87CE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2694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C87CE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16/03/2001 tarihi itibariyle başlıca ortakları ve sermaye</w:t>
            </w:r>
            <w:r>
              <w:rPr>
                <w:rFonts w:ascii="Arial" w:hAnsi="Arial"/>
                <w:b/>
                <w:sz w:val="16"/>
              </w:rPr>
              <w:t xml:space="preserve"> payları aşağıda gösterilmektedir. </w:t>
            </w:r>
          </w:p>
        </w:tc>
        <w:tc>
          <w:tcPr>
            <w:tcW w:w="2694" w:type="dxa"/>
          </w:tcPr>
          <w:p w:rsidR="00000000" w:rsidRDefault="00C87CE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8" w:type="dxa"/>
          </w:tcPr>
          <w:p w:rsidR="00000000" w:rsidRDefault="00C87CE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16/03/2001  are shown below.</w:t>
            </w:r>
          </w:p>
        </w:tc>
      </w:tr>
    </w:tbl>
    <w:p w:rsidR="00000000" w:rsidRDefault="00C87CE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2694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C87CE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 (Ayrı Ayrı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694" w:type="dxa"/>
          </w:tcPr>
          <w:p w:rsidR="00000000" w:rsidRDefault="00C87C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C87C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Global Menkul Değerler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401.777.600.000.-TL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54.2943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</w:t>
            </w:r>
            <w:r>
              <w:rPr>
                <w:rFonts w:ascii="Arial" w:hAnsi="Arial"/>
                <w:sz w:val="16"/>
              </w:rPr>
              <w:t xml:space="preserve">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401.777.600.000.-TL.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54.2943</w:t>
            </w:r>
          </w:p>
        </w:tc>
      </w:tr>
    </w:tbl>
    <w:p w:rsidR="00000000" w:rsidRDefault="00C87CE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2694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C87C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</w:t>
            </w:r>
          </w:p>
        </w:tc>
        <w:tc>
          <w:tcPr>
            <w:tcW w:w="2694" w:type="dxa"/>
          </w:tcPr>
          <w:p w:rsidR="00000000" w:rsidRDefault="00C87C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C87C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A.SAMİ EROL(YK. ÜYESİ)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2.500.000.000.-TL.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2.500.000.000.-TL.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0.3378</w:t>
            </w:r>
          </w:p>
        </w:tc>
      </w:tr>
    </w:tbl>
    <w:p w:rsidR="00000000" w:rsidRDefault="00C87CE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2694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C87C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</w:t>
            </w:r>
            <w:r>
              <w:rPr>
                <w:rFonts w:ascii="Arial" w:hAnsi="Arial"/>
                <w:sz w:val="16"/>
              </w:rPr>
              <w:t>ve Sorumluluk Veren Diğer Unvanlara Sahip Görevlerdeki Ortaklar (Ayrı Ayrı)</w:t>
            </w:r>
          </w:p>
        </w:tc>
        <w:tc>
          <w:tcPr>
            <w:tcW w:w="2694" w:type="dxa"/>
          </w:tcPr>
          <w:p w:rsidR="00000000" w:rsidRDefault="00C87C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C87C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Ortağın Adı,Soyadı ve </w:t>
            </w:r>
            <w:r>
              <w:rPr>
                <w:rFonts w:ascii="Arial" w:hAnsi="Arial"/>
                <w:sz w:val="16"/>
              </w:rPr>
              <w:t>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87CE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2694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C87CE3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(Ayrı Ayrı) </w:t>
            </w:r>
          </w:p>
        </w:tc>
        <w:tc>
          <w:tcPr>
            <w:tcW w:w="2694" w:type="dxa"/>
          </w:tcPr>
          <w:p w:rsidR="00000000" w:rsidRDefault="00C87C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C87C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</w:t>
            </w:r>
            <w:r>
              <w:rPr>
                <w:rFonts w:ascii="Arial" w:hAnsi="Arial"/>
                <w:sz w:val="16"/>
              </w:rPr>
              <w:t xml:space="preserve"> relatives of the shareholders in subtitles (A), (B) or (C)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87CE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2651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C87CE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</w:t>
            </w:r>
            <w:r>
              <w:rPr>
                <w:rFonts w:ascii="Arial" w:hAnsi="Arial"/>
                <w:sz w:val="16"/>
              </w:rPr>
              <w:t>kla Birlikte, (A) Alt Başlığında Belirtilen Tüzel Kişi Ortaklar ile Aynı Holding, Grup Yada Topluluk Bünyesinde Bulunan Tüzel Kişi Ortaklar (Ayrı Ayrı)</w:t>
            </w:r>
          </w:p>
        </w:tc>
        <w:tc>
          <w:tcPr>
            <w:tcW w:w="2651" w:type="dxa"/>
          </w:tcPr>
          <w:p w:rsidR="00000000" w:rsidRDefault="00C87C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C87C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</w:t>
            </w:r>
            <w:r>
              <w:rPr>
                <w:rFonts w:ascii="Arial" w:hAnsi="Arial"/>
                <w:sz w:val="16"/>
              </w:rPr>
              <w:t xml:space="preserve"> Holding, Group or Conglomerate with the shareholders in subtitle (A)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87CE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2651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C87C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F) Diğer Ortaklar ve Halka Açık Kısım (Ayrı A</w:t>
            </w:r>
            <w:r>
              <w:rPr>
                <w:rFonts w:ascii="Arial" w:hAnsi="Arial"/>
                <w:sz w:val="16"/>
              </w:rPr>
              <w:t>yrı)</w:t>
            </w:r>
          </w:p>
        </w:tc>
        <w:tc>
          <w:tcPr>
            <w:tcW w:w="2651" w:type="dxa"/>
          </w:tcPr>
          <w:p w:rsidR="00000000" w:rsidRDefault="00C87C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C87C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1-SEDAT ALSANCAK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48.700.000.-TL.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2-AVRASYA YATIRIM HOLDİNG A.Ş.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4.128.000.000.-TL.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3-BİLİNMEMEKTEDİR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331.545.700.000.-TL.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44.8036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335.722.400.000.-TL.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45.3679</w:t>
            </w:r>
          </w:p>
        </w:tc>
      </w:tr>
    </w:tbl>
    <w:p w:rsidR="00000000" w:rsidRDefault="00C87CE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2651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C87C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651" w:type="dxa"/>
          </w:tcPr>
          <w:p w:rsidR="00000000" w:rsidRDefault="00C87C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C87C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740.000.000.000.-TL.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7C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87CE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NOT: YUKARIDAKİ BİLGİLER ŞİRKETİMİZİN 16/03/2001 TARİHİNDE YAPILAN ORTAKLAR GENEL KURULU TOPLANTISINDA HAZIR BULUNANLAR LİSTESİNDEN ÇIKARTILMIŞTIR.</w:t>
      </w:r>
    </w:p>
    <w:sectPr w:rsidR="00000000">
      <w:pgSz w:w="11907" w:h="16840" w:code="9"/>
      <w:pgMar w:top="284" w:right="1797" w:bottom="284" w:left="56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843741840">
    <w:abstractNumId w:val="1"/>
  </w:num>
  <w:num w:numId="2" w16cid:durableId="1176729421">
    <w:abstractNumId w:val="3"/>
  </w:num>
  <w:num w:numId="3" w16cid:durableId="413162916">
    <w:abstractNumId w:val="2"/>
  </w:num>
  <w:num w:numId="4" w16cid:durableId="390810368">
    <w:abstractNumId w:val="0"/>
  </w:num>
  <w:num w:numId="5" w16cid:durableId="19955988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7CE3"/>
    <w:rsid w:val="00C8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1FF3FDA-0D3C-4BD3-A188-C84E3B9D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(WT)" w:hAnsi="Arial (WT)"/>
      <w:b/>
      <w:snapToGrid w:val="0"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 (WT)" w:hAnsi="Arial (WT)"/>
      <w:b/>
      <w:snapToGrid w:val="0"/>
      <w:color w:val="000000"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(WT)" w:hAnsi="Arial (WT)"/>
      <w:b/>
      <w:snapToGrid w:val="0"/>
      <w:color w:val="000000"/>
      <w:sz w:val="1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(WT)" w:hAnsi="Arial (WT)"/>
      <w:b/>
      <w:snapToGrid w:val="0"/>
      <w:color w:val="000000"/>
      <w:sz w:val="1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2001-04-12T15:00:00Z</cp:lastPrinted>
  <dcterms:created xsi:type="dcterms:W3CDTF">2022-09-01T21:58:00Z</dcterms:created>
  <dcterms:modified xsi:type="dcterms:W3CDTF">2022-09-01T21:58:00Z</dcterms:modified>
</cp:coreProperties>
</file>