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İKTİSAT FİNANSAL KİRALAMA A.Ş.</w:t>
            </w:r>
          </w:p>
        </w:tc>
      </w:tr>
    </w:tbl>
    <w:p w:rsidR="00000000" w:rsidRDefault="008736A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36A9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10.09.1986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36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3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FİNANSAL KİRALAMA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3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Leasing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3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 No:163 Kat:7 Esentepe-İstanbul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36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3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Tahir KOLAT (</w:t>
            </w:r>
            <w:r>
              <w:rPr>
                <w:rFonts w:ascii="Arial" w:hAnsi="Arial"/>
                <w:color w:val="000000"/>
                <w:sz w:val="16"/>
              </w:rPr>
              <w:t xml:space="preserve"> Vekaleten ) ( Representative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3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3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3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CÜNEYT SEL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3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CENAP ÖNAL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3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ERTUĞRUL IHLAMUR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3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TANJU OĞUZ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</w:p>
        </w:tc>
        <w:tc>
          <w:tcPr>
            <w:tcW w:w="142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3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SAYGI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3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 MURAT TAŞPINAR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36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3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( 0-212 ) 336 11 11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36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3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( 0-212 ) 275 75 44-30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36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3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(Number </w:t>
            </w:r>
            <w:r>
              <w:rPr>
                <w:rFonts w:ascii="Arial" w:hAnsi="Arial"/>
                <w:b/>
                <w:color w:val="000000"/>
                <w:sz w:val="16"/>
              </w:rPr>
              <w:t>of Employees)</w:t>
            </w:r>
          </w:p>
        </w:tc>
        <w:tc>
          <w:tcPr>
            <w:tcW w:w="142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36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3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36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3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36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3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36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36A9">
            <w:pPr>
              <w:pStyle w:val="Heading1"/>
            </w:pPr>
            <w:r>
              <w:rPr>
                <w:i w:val="0"/>
                <w:color w:val="auto"/>
              </w:rPr>
              <w:t>6.000.000.000.000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</w:t>
            </w:r>
            <w:r>
              <w:rPr>
                <w:rFonts w:ascii="Arial" w:hAnsi="Arial"/>
                <w:b/>
                <w:color w:val="000000"/>
                <w:sz w:val="16"/>
              </w:rPr>
              <w:t>tal)</w:t>
            </w:r>
          </w:p>
        </w:tc>
        <w:tc>
          <w:tcPr>
            <w:tcW w:w="142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36A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3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36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3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3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8736A9">
      <w:pPr>
        <w:pStyle w:val="BodyText"/>
        <w:rPr>
          <w:sz w:val="16"/>
        </w:rPr>
      </w:pPr>
    </w:p>
    <w:p w:rsidR="00000000" w:rsidRDefault="008736A9">
      <w:pPr>
        <w:rPr>
          <w:rFonts w:ascii="Arial" w:hAnsi="Arial"/>
          <w:sz w:val="16"/>
        </w:rPr>
      </w:pPr>
    </w:p>
    <w:p w:rsidR="00000000" w:rsidRDefault="008736A9">
      <w:pPr>
        <w:rPr>
          <w:rFonts w:ascii="Arial" w:hAnsi="Arial"/>
          <w:sz w:val="16"/>
        </w:rPr>
      </w:pPr>
    </w:p>
    <w:p w:rsidR="00000000" w:rsidRDefault="008736A9">
      <w:pPr>
        <w:rPr>
          <w:rFonts w:ascii="Arial" w:hAnsi="Arial"/>
          <w:sz w:val="16"/>
        </w:rPr>
      </w:pPr>
    </w:p>
    <w:p w:rsidR="00000000" w:rsidRDefault="008736A9">
      <w:pPr>
        <w:rPr>
          <w:rFonts w:ascii="Arial" w:hAnsi="Arial"/>
          <w:sz w:val="16"/>
        </w:rPr>
      </w:pPr>
    </w:p>
    <w:p w:rsidR="00000000" w:rsidRDefault="008736A9">
      <w:pPr>
        <w:rPr>
          <w:rFonts w:ascii="Arial" w:hAnsi="Arial"/>
          <w:sz w:val="16"/>
        </w:rPr>
      </w:pPr>
    </w:p>
    <w:p w:rsidR="00000000" w:rsidRDefault="008736A9">
      <w:pPr>
        <w:rPr>
          <w:rFonts w:ascii="Arial" w:hAnsi="Arial"/>
          <w:sz w:val="16"/>
        </w:rPr>
      </w:pPr>
    </w:p>
    <w:p w:rsidR="00000000" w:rsidRDefault="008736A9">
      <w:pPr>
        <w:rPr>
          <w:rFonts w:ascii="Arial" w:hAnsi="Arial"/>
          <w:sz w:val="16"/>
        </w:rPr>
      </w:pPr>
    </w:p>
    <w:p w:rsidR="00000000" w:rsidRDefault="008736A9">
      <w:pPr>
        <w:rPr>
          <w:rFonts w:ascii="Arial" w:hAnsi="Arial"/>
          <w:sz w:val="16"/>
        </w:rPr>
      </w:pPr>
    </w:p>
    <w:p w:rsidR="00000000" w:rsidRDefault="008736A9">
      <w:pPr>
        <w:rPr>
          <w:rFonts w:ascii="Arial" w:hAnsi="Arial"/>
          <w:sz w:val="16"/>
        </w:rPr>
      </w:pPr>
    </w:p>
    <w:p w:rsidR="00000000" w:rsidRDefault="008736A9">
      <w:pPr>
        <w:rPr>
          <w:rFonts w:ascii="Arial" w:hAnsi="Arial"/>
          <w:sz w:val="16"/>
        </w:rPr>
      </w:pPr>
    </w:p>
    <w:p w:rsidR="00000000" w:rsidRDefault="008736A9">
      <w:pPr>
        <w:rPr>
          <w:rFonts w:ascii="Arial" w:hAnsi="Arial"/>
          <w:sz w:val="16"/>
        </w:rPr>
      </w:pPr>
    </w:p>
    <w:p w:rsidR="00000000" w:rsidRDefault="008736A9">
      <w:pPr>
        <w:rPr>
          <w:rFonts w:ascii="Arial" w:hAnsi="Arial"/>
          <w:sz w:val="16"/>
        </w:rPr>
      </w:pPr>
    </w:p>
    <w:p w:rsidR="00000000" w:rsidRDefault="008736A9">
      <w:pPr>
        <w:rPr>
          <w:rFonts w:ascii="Arial" w:hAnsi="Arial"/>
          <w:sz w:val="16"/>
        </w:rPr>
      </w:pPr>
    </w:p>
    <w:p w:rsidR="00000000" w:rsidRDefault="008736A9">
      <w:pPr>
        <w:rPr>
          <w:rFonts w:ascii="Arial" w:hAnsi="Arial"/>
          <w:sz w:val="16"/>
        </w:rPr>
      </w:pPr>
    </w:p>
    <w:p w:rsidR="00000000" w:rsidRDefault="008736A9">
      <w:pPr>
        <w:rPr>
          <w:rFonts w:ascii="Arial" w:hAnsi="Arial"/>
          <w:sz w:val="16"/>
        </w:rPr>
      </w:pPr>
    </w:p>
    <w:p w:rsidR="00000000" w:rsidRDefault="008736A9">
      <w:pPr>
        <w:rPr>
          <w:rFonts w:ascii="Arial" w:hAnsi="Arial"/>
          <w:sz w:val="16"/>
        </w:rPr>
      </w:pPr>
    </w:p>
    <w:p w:rsidR="00000000" w:rsidRDefault="008736A9">
      <w:pPr>
        <w:rPr>
          <w:rFonts w:ascii="Arial" w:hAnsi="Arial"/>
          <w:sz w:val="16"/>
        </w:rPr>
      </w:pPr>
    </w:p>
    <w:p w:rsidR="00000000" w:rsidRDefault="008736A9">
      <w:pPr>
        <w:rPr>
          <w:rFonts w:ascii="Arial" w:hAnsi="Arial"/>
          <w:sz w:val="16"/>
        </w:rPr>
      </w:pPr>
    </w:p>
    <w:p w:rsidR="00000000" w:rsidRDefault="008736A9">
      <w:pPr>
        <w:rPr>
          <w:rFonts w:ascii="Arial" w:hAnsi="Arial"/>
          <w:sz w:val="16"/>
        </w:rPr>
      </w:pPr>
    </w:p>
    <w:p w:rsidR="00000000" w:rsidRDefault="008736A9">
      <w:pPr>
        <w:rPr>
          <w:rFonts w:ascii="Arial" w:hAnsi="Arial"/>
          <w:sz w:val="16"/>
        </w:rPr>
      </w:pPr>
    </w:p>
    <w:p w:rsidR="00000000" w:rsidRDefault="008736A9">
      <w:pPr>
        <w:rPr>
          <w:rFonts w:ascii="Arial" w:hAnsi="Arial"/>
          <w:sz w:val="16"/>
        </w:rPr>
      </w:pPr>
    </w:p>
    <w:p w:rsidR="00000000" w:rsidRDefault="008736A9">
      <w:pPr>
        <w:rPr>
          <w:rFonts w:ascii="Arial" w:hAnsi="Arial"/>
          <w:sz w:val="16"/>
        </w:rPr>
      </w:pPr>
    </w:p>
    <w:p w:rsidR="00000000" w:rsidRDefault="008736A9">
      <w:pPr>
        <w:rPr>
          <w:rFonts w:ascii="Arial" w:hAnsi="Arial"/>
          <w:sz w:val="16"/>
        </w:rPr>
      </w:pPr>
    </w:p>
    <w:p w:rsidR="00000000" w:rsidRDefault="008736A9">
      <w:pPr>
        <w:rPr>
          <w:rFonts w:ascii="Arial" w:hAnsi="Arial"/>
          <w:sz w:val="16"/>
        </w:rPr>
      </w:pPr>
    </w:p>
    <w:p w:rsidR="00000000" w:rsidRDefault="008736A9">
      <w:pPr>
        <w:rPr>
          <w:rFonts w:ascii="Arial" w:hAnsi="Arial"/>
          <w:sz w:val="16"/>
        </w:rPr>
      </w:pPr>
    </w:p>
    <w:p w:rsidR="00000000" w:rsidRDefault="008736A9">
      <w:pPr>
        <w:rPr>
          <w:rFonts w:ascii="Arial" w:hAnsi="Arial"/>
          <w:sz w:val="16"/>
        </w:rPr>
      </w:pPr>
    </w:p>
    <w:p w:rsidR="00000000" w:rsidRDefault="008736A9">
      <w:pPr>
        <w:rPr>
          <w:rFonts w:ascii="Arial" w:hAnsi="Arial"/>
          <w:sz w:val="16"/>
        </w:rPr>
      </w:pPr>
    </w:p>
    <w:p w:rsidR="00000000" w:rsidRDefault="008736A9">
      <w:pPr>
        <w:rPr>
          <w:rFonts w:ascii="Arial" w:hAnsi="Arial"/>
          <w:sz w:val="16"/>
        </w:rPr>
      </w:pPr>
    </w:p>
    <w:p w:rsidR="00000000" w:rsidRDefault="008736A9">
      <w:pPr>
        <w:rPr>
          <w:rFonts w:ascii="Arial" w:hAnsi="Arial"/>
          <w:sz w:val="16"/>
        </w:rPr>
      </w:pPr>
    </w:p>
    <w:p w:rsidR="00000000" w:rsidRDefault="008736A9">
      <w:pPr>
        <w:rPr>
          <w:rFonts w:ascii="Arial" w:hAnsi="Arial"/>
          <w:sz w:val="16"/>
        </w:rPr>
      </w:pPr>
    </w:p>
    <w:p w:rsidR="00000000" w:rsidRDefault="008736A9">
      <w:pPr>
        <w:rPr>
          <w:rFonts w:ascii="Arial" w:hAnsi="Arial"/>
          <w:sz w:val="16"/>
        </w:rPr>
      </w:pPr>
    </w:p>
    <w:p w:rsidR="00000000" w:rsidRDefault="008736A9">
      <w:pPr>
        <w:rPr>
          <w:rFonts w:ascii="Arial" w:hAnsi="Arial"/>
          <w:sz w:val="16"/>
        </w:rPr>
      </w:pPr>
    </w:p>
    <w:p w:rsidR="00000000" w:rsidRDefault="008736A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736A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cirosunun 31.12.2000 tarihi itibariyle sektörel dağılımı aşağıda göste</w:t>
            </w:r>
            <w:r>
              <w:rPr>
                <w:rFonts w:ascii="Arial" w:hAnsi="Arial"/>
                <w:sz w:val="16"/>
              </w:rPr>
              <w:t>rilmiştir.</w:t>
            </w:r>
          </w:p>
        </w:tc>
        <w:tc>
          <w:tcPr>
            <w:tcW w:w="1134" w:type="dxa"/>
          </w:tcPr>
          <w:p w:rsidR="00000000" w:rsidRDefault="008736A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736A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31.12.2000 is shown below.</w:t>
            </w:r>
          </w:p>
        </w:tc>
      </w:tr>
    </w:tbl>
    <w:p w:rsidR="00000000" w:rsidRDefault="008736A9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410"/>
        <w:gridCol w:w="1218"/>
        <w:gridCol w:w="17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8736A9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8736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8736A9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8736A9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18" w:type="dxa"/>
          </w:tcPr>
          <w:p w:rsidR="00000000" w:rsidRDefault="008736A9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8736A9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59" w:type="dxa"/>
          </w:tcPr>
          <w:p w:rsidR="00000000" w:rsidRDefault="008736A9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  <w:p w:rsidR="00000000" w:rsidRDefault="008736A9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8736A9">
            <w:pPr>
              <w:pStyle w:val="Heading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Telecommunication</w:t>
            </w:r>
          </w:p>
        </w:tc>
        <w:tc>
          <w:tcPr>
            <w:tcW w:w="1218" w:type="dxa"/>
          </w:tcPr>
          <w:p w:rsidR="00000000" w:rsidRDefault="008736A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17.40</w:t>
            </w:r>
          </w:p>
        </w:tc>
        <w:tc>
          <w:tcPr>
            <w:tcW w:w="1759" w:type="dxa"/>
            <w:vAlign w:val="bottom"/>
          </w:tcPr>
          <w:p w:rsidR="00000000" w:rsidRDefault="008736A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7.417.338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8736A9">
            <w:pPr>
              <w:pStyle w:val="Heading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Manifacturing</w:t>
            </w:r>
          </w:p>
        </w:tc>
        <w:tc>
          <w:tcPr>
            <w:tcW w:w="1218" w:type="dxa"/>
          </w:tcPr>
          <w:p w:rsidR="00000000" w:rsidRDefault="008736A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15.84</w:t>
            </w:r>
          </w:p>
        </w:tc>
        <w:tc>
          <w:tcPr>
            <w:tcW w:w="1759" w:type="dxa"/>
            <w:vAlign w:val="bottom"/>
          </w:tcPr>
          <w:p w:rsidR="00000000" w:rsidRDefault="008736A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6.</w:t>
            </w:r>
            <w:r>
              <w:rPr>
                <w:rFonts w:ascii="Arial" w:hAnsi="Arial"/>
                <w:sz w:val="16"/>
              </w:rPr>
              <w:t xml:space="preserve">752.336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8736A9">
            <w:pPr>
              <w:pStyle w:val="Heading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Marketing – Delivery</w:t>
            </w:r>
          </w:p>
        </w:tc>
        <w:tc>
          <w:tcPr>
            <w:tcW w:w="1218" w:type="dxa"/>
          </w:tcPr>
          <w:p w:rsidR="00000000" w:rsidRDefault="008736A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12.46</w:t>
            </w:r>
          </w:p>
        </w:tc>
        <w:tc>
          <w:tcPr>
            <w:tcW w:w="1759" w:type="dxa"/>
            <w:vAlign w:val="bottom"/>
          </w:tcPr>
          <w:p w:rsidR="00000000" w:rsidRDefault="008736A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5.311.496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8736A9">
            <w:pPr>
              <w:pStyle w:val="Heading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Oil products</w:t>
            </w:r>
          </w:p>
        </w:tc>
        <w:tc>
          <w:tcPr>
            <w:tcW w:w="1218" w:type="dxa"/>
          </w:tcPr>
          <w:p w:rsidR="00000000" w:rsidRDefault="008736A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9.48</w:t>
            </w:r>
          </w:p>
        </w:tc>
        <w:tc>
          <w:tcPr>
            <w:tcW w:w="1759" w:type="dxa"/>
            <w:vAlign w:val="bottom"/>
          </w:tcPr>
          <w:p w:rsidR="00000000" w:rsidRDefault="008736A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4.041.171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8736A9">
            <w:pPr>
              <w:pStyle w:val="Heading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Service</w:t>
            </w:r>
          </w:p>
        </w:tc>
        <w:tc>
          <w:tcPr>
            <w:tcW w:w="1218" w:type="dxa"/>
          </w:tcPr>
          <w:p w:rsidR="00000000" w:rsidRDefault="008736A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8.90</w:t>
            </w:r>
          </w:p>
        </w:tc>
        <w:tc>
          <w:tcPr>
            <w:tcW w:w="1759" w:type="dxa"/>
            <w:vAlign w:val="bottom"/>
          </w:tcPr>
          <w:p w:rsidR="00000000" w:rsidRDefault="008736A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3.793.926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8736A9">
            <w:pPr>
              <w:pStyle w:val="Heading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Textile</w:t>
            </w:r>
            <w:r>
              <w:rPr>
                <w:rFonts w:ascii="Arial" w:hAnsi="Arial"/>
                <w:sz w:val="16"/>
              </w:rPr>
              <w:tab/>
              <w:t xml:space="preserve">  </w:t>
            </w:r>
          </w:p>
        </w:tc>
        <w:tc>
          <w:tcPr>
            <w:tcW w:w="1218" w:type="dxa"/>
          </w:tcPr>
          <w:p w:rsidR="00000000" w:rsidRDefault="008736A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8.33</w:t>
            </w:r>
          </w:p>
        </w:tc>
        <w:tc>
          <w:tcPr>
            <w:tcW w:w="1759" w:type="dxa"/>
            <w:vAlign w:val="bottom"/>
          </w:tcPr>
          <w:p w:rsidR="00000000" w:rsidRDefault="008736A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3.550.944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8736A9">
            <w:pPr>
              <w:pStyle w:val="Heading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Tourism</w:t>
            </w:r>
          </w:p>
        </w:tc>
        <w:tc>
          <w:tcPr>
            <w:tcW w:w="1218" w:type="dxa"/>
          </w:tcPr>
          <w:p w:rsidR="00000000" w:rsidRDefault="008736A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7.89</w:t>
            </w:r>
          </w:p>
        </w:tc>
        <w:tc>
          <w:tcPr>
            <w:tcW w:w="1759" w:type="dxa"/>
            <w:vAlign w:val="bottom"/>
          </w:tcPr>
          <w:p w:rsidR="00000000" w:rsidRDefault="008736A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3.363.379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8736A9">
            <w:pPr>
              <w:pStyle w:val="Heading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Electric – Electronics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218" w:type="dxa"/>
          </w:tcPr>
          <w:p w:rsidR="00000000" w:rsidRDefault="008736A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4.90</w:t>
            </w:r>
          </w:p>
        </w:tc>
        <w:tc>
          <w:tcPr>
            <w:tcW w:w="1759" w:type="dxa"/>
            <w:vAlign w:val="bottom"/>
          </w:tcPr>
          <w:p w:rsidR="00000000" w:rsidRDefault="008736A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  <w:r>
              <w:rPr>
                <w:rFonts w:ascii="Arial" w:hAnsi="Arial"/>
                <w:sz w:val="16"/>
              </w:rPr>
              <w:t xml:space="preserve">        2.088.791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8736A9">
            <w:pPr>
              <w:pStyle w:val="Heading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Chemistry</w:t>
            </w:r>
          </w:p>
        </w:tc>
        <w:tc>
          <w:tcPr>
            <w:tcW w:w="1218" w:type="dxa"/>
          </w:tcPr>
          <w:p w:rsidR="00000000" w:rsidRDefault="008736A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3.84</w:t>
            </w:r>
          </w:p>
        </w:tc>
        <w:tc>
          <w:tcPr>
            <w:tcW w:w="1759" w:type="dxa"/>
            <w:vAlign w:val="bottom"/>
          </w:tcPr>
          <w:p w:rsidR="00000000" w:rsidRDefault="008736A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1.636.930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8736A9">
            <w:pPr>
              <w:pStyle w:val="Heading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Food  </w:t>
            </w:r>
          </w:p>
        </w:tc>
        <w:tc>
          <w:tcPr>
            <w:tcW w:w="1218" w:type="dxa"/>
          </w:tcPr>
          <w:p w:rsidR="00000000" w:rsidRDefault="008736A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3.29</w:t>
            </w:r>
          </w:p>
        </w:tc>
        <w:tc>
          <w:tcPr>
            <w:tcW w:w="1759" w:type="dxa"/>
            <w:vAlign w:val="bottom"/>
          </w:tcPr>
          <w:p w:rsidR="00000000" w:rsidRDefault="008736A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1.402.474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8736A9">
            <w:pPr>
              <w:pStyle w:val="Heading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Farming</w:t>
            </w:r>
          </w:p>
        </w:tc>
        <w:tc>
          <w:tcPr>
            <w:tcW w:w="1218" w:type="dxa"/>
          </w:tcPr>
          <w:p w:rsidR="00000000" w:rsidRDefault="008736A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2.60</w:t>
            </w:r>
          </w:p>
        </w:tc>
        <w:tc>
          <w:tcPr>
            <w:tcW w:w="1759" w:type="dxa"/>
            <w:vAlign w:val="bottom"/>
          </w:tcPr>
          <w:p w:rsidR="00000000" w:rsidRDefault="008736A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1.108.338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8736A9">
            <w:pPr>
              <w:pStyle w:val="Heading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Construction</w:t>
            </w:r>
          </w:p>
        </w:tc>
        <w:tc>
          <w:tcPr>
            <w:tcW w:w="1218" w:type="dxa"/>
          </w:tcPr>
          <w:p w:rsidR="00000000" w:rsidRDefault="008736A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2.22</w:t>
            </w:r>
          </w:p>
        </w:tc>
        <w:tc>
          <w:tcPr>
            <w:tcW w:w="1759" w:type="dxa"/>
            <w:vAlign w:val="bottom"/>
          </w:tcPr>
          <w:p w:rsidR="00000000" w:rsidRDefault="008736A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946.350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8736A9">
            <w:pPr>
              <w:pStyle w:val="Heading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Medicine – Health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218" w:type="dxa"/>
          </w:tcPr>
          <w:p w:rsidR="00000000" w:rsidRDefault="008736A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1.67</w:t>
            </w:r>
          </w:p>
        </w:tc>
        <w:tc>
          <w:tcPr>
            <w:tcW w:w="1759" w:type="dxa"/>
            <w:vAlign w:val="bottom"/>
          </w:tcPr>
          <w:p w:rsidR="00000000" w:rsidRDefault="008736A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711.894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8736A9">
            <w:pPr>
              <w:pStyle w:val="Heading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Paper-Foresty-Furniture</w:t>
            </w:r>
          </w:p>
        </w:tc>
        <w:tc>
          <w:tcPr>
            <w:tcW w:w="1218" w:type="dxa"/>
          </w:tcPr>
          <w:p w:rsidR="00000000" w:rsidRDefault="008736A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</w:t>
            </w: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759" w:type="dxa"/>
            <w:vAlign w:val="bottom"/>
          </w:tcPr>
          <w:p w:rsidR="00000000" w:rsidRDefault="008736A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503.015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8736A9">
            <w:pPr>
              <w:pStyle w:val="Heading4"/>
            </w:pPr>
            <w:r>
              <w:t>Total</w:t>
            </w:r>
          </w:p>
        </w:tc>
        <w:tc>
          <w:tcPr>
            <w:tcW w:w="1218" w:type="dxa"/>
          </w:tcPr>
          <w:p w:rsidR="00000000" w:rsidRDefault="008736A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100.00</w:t>
            </w:r>
          </w:p>
        </w:tc>
        <w:tc>
          <w:tcPr>
            <w:tcW w:w="1759" w:type="dxa"/>
          </w:tcPr>
          <w:p w:rsidR="00000000" w:rsidRDefault="008736A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42.628.382</w:t>
            </w:r>
          </w:p>
        </w:tc>
      </w:tr>
    </w:tbl>
    <w:p w:rsidR="00000000" w:rsidRDefault="008736A9">
      <w:pPr>
        <w:rPr>
          <w:rFonts w:ascii="Arial" w:hAnsi="Arial"/>
          <w:sz w:val="16"/>
        </w:rPr>
      </w:pPr>
    </w:p>
    <w:p w:rsidR="00000000" w:rsidRDefault="008736A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736A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736A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736A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736A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736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736A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736A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736A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736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736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73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İktisat Bank Moscow</w:t>
            </w:r>
          </w:p>
        </w:tc>
        <w:tc>
          <w:tcPr>
            <w:tcW w:w="2299" w:type="dxa"/>
          </w:tcPr>
          <w:p w:rsidR="00000000" w:rsidRDefault="008736A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889.223.000.000 TL</w:t>
            </w:r>
          </w:p>
        </w:tc>
        <w:tc>
          <w:tcPr>
            <w:tcW w:w="2343" w:type="dxa"/>
          </w:tcPr>
          <w:p w:rsidR="00000000" w:rsidRDefault="008736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73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Emek Sigorta A.Ş.</w:t>
            </w:r>
          </w:p>
        </w:tc>
        <w:tc>
          <w:tcPr>
            <w:tcW w:w="2299" w:type="dxa"/>
          </w:tcPr>
          <w:p w:rsidR="00000000" w:rsidRDefault="008736A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1.131.469.000.000 TL</w:t>
            </w:r>
          </w:p>
        </w:tc>
        <w:tc>
          <w:tcPr>
            <w:tcW w:w="2343" w:type="dxa"/>
          </w:tcPr>
          <w:p w:rsidR="00000000" w:rsidRDefault="008736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73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Emek Hayat Sigorta Aracılık Hizm. A.Ş.</w:t>
            </w:r>
          </w:p>
        </w:tc>
        <w:tc>
          <w:tcPr>
            <w:tcW w:w="2299" w:type="dxa"/>
          </w:tcPr>
          <w:p w:rsidR="00000000" w:rsidRDefault="008736A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8.200.000.000 TL</w:t>
            </w:r>
          </w:p>
        </w:tc>
        <w:tc>
          <w:tcPr>
            <w:tcW w:w="2343" w:type="dxa"/>
          </w:tcPr>
          <w:p w:rsidR="00000000" w:rsidRDefault="008736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73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Uzman Si</w:t>
            </w:r>
            <w:r>
              <w:rPr>
                <w:rFonts w:ascii="Arial" w:hAnsi="Arial"/>
                <w:color w:val="000000"/>
                <w:sz w:val="16"/>
              </w:rPr>
              <w:t>gorta Aracılık A.Ş.</w:t>
            </w:r>
          </w:p>
        </w:tc>
        <w:tc>
          <w:tcPr>
            <w:tcW w:w="2299" w:type="dxa"/>
          </w:tcPr>
          <w:p w:rsidR="00000000" w:rsidRDefault="008736A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4.178.000.000 TL</w:t>
            </w:r>
          </w:p>
        </w:tc>
        <w:tc>
          <w:tcPr>
            <w:tcW w:w="2343" w:type="dxa"/>
          </w:tcPr>
          <w:p w:rsidR="00000000" w:rsidRDefault="008736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73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IFK Dış Ticaret Ltd. Şti.</w:t>
            </w:r>
          </w:p>
        </w:tc>
        <w:tc>
          <w:tcPr>
            <w:tcW w:w="2299" w:type="dxa"/>
          </w:tcPr>
          <w:p w:rsidR="00000000" w:rsidRDefault="008736A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1.400.000.000 TL</w:t>
            </w:r>
          </w:p>
        </w:tc>
        <w:tc>
          <w:tcPr>
            <w:tcW w:w="2343" w:type="dxa"/>
          </w:tcPr>
          <w:p w:rsidR="00000000" w:rsidRDefault="008736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73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Facto Finans Alacak Alımı A.Ş.</w:t>
            </w:r>
          </w:p>
        </w:tc>
        <w:tc>
          <w:tcPr>
            <w:tcW w:w="2299" w:type="dxa"/>
          </w:tcPr>
          <w:p w:rsidR="00000000" w:rsidRDefault="008736A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71.400.000.000 TL</w:t>
            </w:r>
          </w:p>
        </w:tc>
        <w:tc>
          <w:tcPr>
            <w:tcW w:w="2343" w:type="dxa"/>
          </w:tcPr>
          <w:p w:rsidR="00000000" w:rsidRDefault="008736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73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Park Avenue Bank N.A.</w:t>
            </w:r>
          </w:p>
        </w:tc>
        <w:tc>
          <w:tcPr>
            <w:tcW w:w="2299" w:type="dxa"/>
          </w:tcPr>
          <w:p w:rsidR="00000000" w:rsidRDefault="008736A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31.706.000.000 TL</w:t>
            </w:r>
          </w:p>
        </w:tc>
        <w:tc>
          <w:tcPr>
            <w:tcW w:w="2343" w:type="dxa"/>
          </w:tcPr>
          <w:p w:rsidR="00000000" w:rsidRDefault="008736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73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Çelik Cıvata Sanayi A.Ş.</w:t>
            </w:r>
          </w:p>
        </w:tc>
        <w:tc>
          <w:tcPr>
            <w:tcW w:w="2299" w:type="dxa"/>
          </w:tcPr>
          <w:p w:rsidR="00000000" w:rsidRDefault="008736A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26.517.000.000 TL</w:t>
            </w:r>
          </w:p>
        </w:tc>
        <w:tc>
          <w:tcPr>
            <w:tcW w:w="2343" w:type="dxa"/>
          </w:tcPr>
          <w:p w:rsidR="00000000" w:rsidRDefault="008736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73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Showpa</w:t>
            </w:r>
            <w:r>
              <w:rPr>
                <w:rFonts w:ascii="Arial" w:hAnsi="Arial"/>
                <w:color w:val="000000"/>
                <w:sz w:val="16"/>
              </w:rPr>
              <w:t xml:space="preserve"> Televizyonla Pazarlama A.Ş.</w:t>
            </w:r>
          </w:p>
        </w:tc>
        <w:tc>
          <w:tcPr>
            <w:tcW w:w="2299" w:type="dxa"/>
          </w:tcPr>
          <w:p w:rsidR="00000000" w:rsidRDefault="008736A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1.334.000.000 TL</w:t>
            </w:r>
          </w:p>
        </w:tc>
        <w:tc>
          <w:tcPr>
            <w:tcW w:w="2343" w:type="dxa"/>
          </w:tcPr>
          <w:p w:rsidR="00000000" w:rsidRDefault="008736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0.30</w:t>
            </w:r>
          </w:p>
        </w:tc>
      </w:tr>
    </w:tbl>
    <w:p w:rsidR="00000000" w:rsidRDefault="008736A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8736A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736A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31.03.2001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736A9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8736A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31.03.2001, are shown</w:t>
            </w:r>
            <w:r>
              <w:rPr>
                <w:rFonts w:ascii="Arial" w:hAnsi="Arial"/>
                <w:b/>
                <w:sz w:val="16"/>
              </w:rPr>
              <w:t xml:space="preserve"> below.</w:t>
            </w:r>
          </w:p>
        </w:tc>
      </w:tr>
    </w:tbl>
    <w:p w:rsidR="00000000" w:rsidRDefault="008736A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736A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736A9">
            <w:pPr>
              <w:ind w:right="-65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Ortaklık Sermayesinin veya Toplam Oy Haklarının En Az %10'una Sahip Gerçek ve Tüzel Kişi Ortaklar (Ayrı Ayrı),</w:t>
            </w:r>
          </w:p>
        </w:tc>
        <w:tc>
          <w:tcPr>
            <w:tcW w:w="1134" w:type="dxa"/>
          </w:tcPr>
          <w:p w:rsidR="00000000" w:rsidRDefault="008736A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736A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8736A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ind w:right="318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ind w:right="318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 xml:space="preserve">Sermaye Payı 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Avrupa Ve Amerika Holding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1.091.386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ind w:right="74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 Edatur Turizm 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627.229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ind w:right="74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1.718.615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28.64</w:t>
            </w:r>
          </w:p>
        </w:tc>
      </w:tr>
    </w:tbl>
    <w:p w:rsidR="00000000" w:rsidRDefault="008736A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736A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73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Ortaklık Yönetim ve</w:t>
            </w:r>
            <w:r>
              <w:rPr>
                <w:rFonts w:ascii="Arial" w:hAnsi="Arial"/>
                <w:color w:val="000000"/>
                <w:sz w:val="16"/>
              </w:rPr>
              <w:t xml:space="preserve">ya Denetim Organlarında </w:t>
            </w:r>
          </w:p>
          <w:p w:rsidR="00000000" w:rsidRDefault="008736A9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Görevli Pay Sahibi Kişiler (Ayrı Ayrı),</w:t>
            </w:r>
          </w:p>
        </w:tc>
        <w:tc>
          <w:tcPr>
            <w:tcW w:w="1134" w:type="dxa"/>
          </w:tcPr>
          <w:p w:rsidR="00000000" w:rsidRDefault="008736A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736A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8736A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ind w:right="318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ind w:right="318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ind w:right="318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Sermaye Payı (milyon 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ind w:right="318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736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736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8736A9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Ortaklık Genel Müdürü, Genel Müdür Yardımcısı, Bölüm Müdürü yada Benzer Yetki ve Sorumluluk Veren Diğer Unvanlara Sahip Görevlerdeki Ortaklar (Ayrı Ayrı),</w:t>
            </w:r>
          </w:p>
        </w:tc>
        <w:tc>
          <w:tcPr>
            <w:tcW w:w="1177" w:type="dxa"/>
          </w:tcPr>
          <w:p w:rsidR="00000000" w:rsidRDefault="008736A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736A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</w:t>
            </w:r>
            <w:r>
              <w:rPr>
                <w:rFonts w:ascii="Arial" w:hAnsi="Arial"/>
                <w:sz w:val="16"/>
              </w:rPr>
              <w:t>e company as general manager, assistant general manager, director etc.</w:t>
            </w:r>
          </w:p>
        </w:tc>
      </w:tr>
    </w:tbl>
    <w:p w:rsidR="00000000" w:rsidRDefault="008736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ind w:right="318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ind w:right="318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ind w:right="318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ind w:right="318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736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736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8736A9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(A), (B) veya </w:t>
            </w:r>
            <w:r>
              <w:rPr>
                <w:rFonts w:ascii="Arial" w:hAnsi="Arial"/>
                <w:color w:val="000000"/>
                <w:sz w:val="16"/>
              </w:rPr>
              <w:t>(C)  Alt Başlıklarında Belirtilen Hissedarlar ile Birinci Dereceden Akrabalık İlişkisi Bulunan Pay Sahibi Kişiler (Ayrı Ayrı),</w:t>
            </w:r>
          </w:p>
        </w:tc>
        <w:tc>
          <w:tcPr>
            <w:tcW w:w="1035" w:type="dxa"/>
          </w:tcPr>
          <w:p w:rsidR="00000000" w:rsidRDefault="008736A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736A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8736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lastRenderedPageBreak/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ind w:right="318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ind w:right="318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ind w:right="318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ind w:right="318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736A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8736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736A9">
            <w:pPr>
              <w:ind w:right="-65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Yada Toplam Oy Hakkı İçinde %10'dan Az Paya Sahip Olmakla Birlikte, (A) Alt Başlığında Belirtilen Tüzel Kişi Ortaklar ile Aynı Holding</w:t>
            </w:r>
            <w:r>
              <w:rPr>
                <w:rFonts w:ascii="Arial" w:hAnsi="Arial"/>
                <w:color w:val="000000"/>
                <w:sz w:val="16"/>
              </w:rPr>
              <w:t>, Grup Yada Topluluk Bünyesinde Bulunan Tüzel Kişi Ortaklar ( Ayrı Ayrı )</w:t>
            </w:r>
          </w:p>
        </w:tc>
        <w:tc>
          <w:tcPr>
            <w:tcW w:w="1134" w:type="dxa"/>
          </w:tcPr>
          <w:p w:rsidR="00000000" w:rsidRDefault="008736A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736A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8736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Share 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ind w:right="318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ind w:right="318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ind w:right="318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ind w:right="318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Edamir Turizm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pStyle w:val="BodyText2"/>
              <w:ind w:right="601"/>
              <w:jc w:val="right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 xml:space="preserve">               246.391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pStyle w:val="BodyText2"/>
              <w:ind w:right="459"/>
              <w:jc w:val="right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4.11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Msm Mali Sistemler Müşavirlik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pStyle w:val="BodyText2"/>
              <w:ind w:right="601"/>
              <w:jc w:val="right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 xml:space="preserve">                51.200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pStyle w:val="BodyText2"/>
              <w:ind w:right="459"/>
              <w:jc w:val="right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0.85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Emek Hayat Sigorta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pStyle w:val="BodyText2"/>
              <w:ind w:right="601"/>
              <w:jc w:val="right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 xml:space="preserve">   </w:t>
            </w:r>
            <w:r>
              <w:rPr>
                <w:b w:val="0"/>
                <w:i w:val="0"/>
                <w:color w:val="auto"/>
              </w:rPr>
              <w:t xml:space="preserve">             35.200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pStyle w:val="BodyText2"/>
              <w:ind w:right="459"/>
              <w:jc w:val="right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0.59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Showpa Tv Pazarlama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pStyle w:val="BodyText2"/>
              <w:ind w:right="601"/>
              <w:jc w:val="right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 xml:space="preserve">                62.006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pStyle w:val="BodyText2"/>
              <w:ind w:right="459"/>
              <w:jc w:val="right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1.03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Emek Sigorta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pStyle w:val="BodyText2"/>
              <w:ind w:right="601"/>
              <w:jc w:val="right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 xml:space="preserve">                       27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pStyle w:val="BodyText2"/>
              <w:ind w:right="459"/>
              <w:jc w:val="right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Edamir Turizm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pStyle w:val="BodyText2"/>
              <w:ind w:right="601"/>
              <w:jc w:val="right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 xml:space="preserve">              246.391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pStyle w:val="BodyText2"/>
              <w:ind w:right="459"/>
              <w:jc w:val="right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4.11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pStyle w:val="BodyText2"/>
              <w:ind w:right="601"/>
              <w:jc w:val="right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 xml:space="preserve">              394.825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6.58</w:t>
            </w:r>
          </w:p>
        </w:tc>
      </w:tr>
    </w:tbl>
    <w:p w:rsidR="00000000" w:rsidRDefault="008736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736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736A9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 Ortakl</w:t>
            </w:r>
            <w:r>
              <w:rPr>
                <w:rFonts w:ascii="Arial" w:hAnsi="Arial"/>
                <w:color w:val="000000"/>
                <w:sz w:val="16"/>
              </w:rPr>
              <w:t>ar ve Halka Açık Kısım (Ayrı Ayrı)</w:t>
            </w:r>
          </w:p>
        </w:tc>
        <w:tc>
          <w:tcPr>
            <w:tcW w:w="1134" w:type="dxa"/>
          </w:tcPr>
          <w:p w:rsidR="00000000" w:rsidRDefault="008736A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736A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8736A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873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873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Sermaye Payı (mi</w:t>
            </w:r>
            <w:r>
              <w:rPr>
                <w:rFonts w:ascii="Arial" w:hAnsi="Arial"/>
                <w:sz w:val="16"/>
              </w:rPr>
              <w:t>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1- 350 kişi bilinen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pStyle w:val="BodyText2"/>
              <w:ind w:right="601"/>
              <w:jc w:val="right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3.886.560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3.886.560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64.78</w:t>
            </w:r>
          </w:p>
        </w:tc>
      </w:tr>
    </w:tbl>
    <w:p w:rsidR="00000000" w:rsidRDefault="008736A9">
      <w:pPr>
        <w:ind w:right="-1231"/>
        <w:rPr>
          <w:rFonts w:ascii="Arial" w:hAnsi="Arial"/>
          <w:sz w:val="16"/>
        </w:rPr>
      </w:pPr>
    </w:p>
    <w:p w:rsidR="00000000" w:rsidRDefault="008736A9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736A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8736A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736A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8736A9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873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Sermaye </w:t>
            </w:r>
            <w:r>
              <w:rPr>
                <w:rFonts w:ascii="Arial" w:hAnsi="Arial"/>
                <w:sz w:val="16"/>
                <w:u w:val="single"/>
              </w:rPr>
              <w:t>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</w:t>
            </w:r>
            <w:r>
              <w:rPr>
                <w:rFonts w:ascii="Arial" w:hAnsi="Arial"/>
                <w:sz w:val="16"/>
              </w:rPr>
              <w:t>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6.000.000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36A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8736A9">
      <w:pPr>
        <w:rPr>
          <w:rFonts w:ascii="Arial" w:hAnsi="Arial"/>
          <w:b/>
          <w:i/>
          <w:color w:val="FF0000"/>
          <w:sz w:val="16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36A9"/>
    <w:rsid w:val="0087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BDCEE-2F74-4BEC-BB58-A7BAAE4E1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iCs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ind w:right="-58"/>
      <w:jc w:val="right"/>
      <w:outlineLvl w:val="3"/>
    </w:pPr>
    <w:rPr>
      <w:rFonts w:ascii="Arial" w:hAnsi="Arial"/>
      <w:i/>
      <w:iCs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Title">
    <w:name w:val="Title"/>
    <w:basedOn w:val="Normal"/>
    <w:qFormat/>
    <w:pPr>
      <w:jc w:val="center"/>
    </w:pPr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2001-04-25T13:44:00Z</cp:lastPrinted>
  <dcterms:created xsi:type="dcterms:W3CDTF">2022-09-01T21:59:00Z</dcterms:created>
  <dcterms:modified xsi:type="dcterms:W3CDTF">2022-09-01T21:59:00Z</dcterms:modified>
</cp:coreProperties>
</file>