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pStyle w:val="Heading2"/>
            </w:pPr>
            <w:r>
              <w:t>LİO YAĞ SANAYİ VE TİCARET A.Ş.</w:t>
            </w:r>
          </w:p>
        </w:tc>
      </w:tr>
    </w:tbl>
    <w:p w:rsidR="00000000" w:rsidRDefault="0025659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31.12.1991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BİTKİSEL YAĞLAR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SAN. BÖLGESİ 10003 SK. NO.3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GÜLÖK</w:t>
            </w:r>
            <w:r>
              <w:rPr>
                <w:rFonts w:ascii="Arial" w:hAnsi="Arial"/>
                <w:color w:val="000000"/>
                <w:sz w:val="16"/>
              </w:rPr>
              <w:t>SÜZ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AĞAH ŞEVKET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ASİYE DİLEK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İRİNA MURATOVNA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0232-376 78 </w:t>
            </w: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78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 TUR" w:hAnsi="Arial TUR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2.215.000.000.000.-TL.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pStyle w:val="Heading1"/>
              <w:rPr>
                <w:rFonts w:ascii="Arial TUR" w:hAnsi="Arial TUR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659D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56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25659D">
      <w:pPr>
        <w:rPr>
          <w:rFonts w:ascii="Arial" w:hAnsi="Arial"/>
          <w:sz w:val="16"/>
        </w:rPr>
      </w:pPr>
    </w:p>
    <w:p w:rsidR="00000000" w:rsidRDefault="00256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5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565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993"/>
        <w:gridCol w:w="1990"/>
        <w:gridCol w:w="1128"/>
        <w:gridCol w:w="1559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5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25659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Naturel Zeytin Yağlar(Ton)</w:t>
            </w:r>
          </w:p>
        </w:tc>
        <w:tc>
          <w:tcPr>
            <w:tcW w:w="993" w:type="dxa"/>
          </w:tcPr>
          <w:p w:rsidR="00000000" w:rsidRDefault="00256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56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Zeytinyağı(Ton)</w:t>
            </w:r>
          </w:p>
        </w:tc>
        <w:tc>
          <w:tcPr>
            <w:tcW w:w="1128" w:type="dxa"/>
          </w:tcPr>
          <w:p w:rsidR="00000000" w:rsidRDefault="00256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56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25659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Bitkisel Yağlar(Ton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418" w:type="dxa"/>
          </w:tcPr>
          <w:p w:rsidR="00000000" w:rsidRDefault="00256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56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25659D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Virgin Olive Oil</w:t>
            </w:r>
          </w:p>
        </w:tc>
        <w:tc>
          <w:tcPr>
            <w:tcW w:w="993" w:type="dxa"/>
          </w:tcPr>
          <w:p w:rsidR="00000000" w:rsidRDefault="002565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56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Olive Oil</w:t>
            </w:r>
          </w:p>
        </w:tc>
        <w:tc>
          <w:tcPr>
            <w:tcW w:w="1128" w:type="dxa"/>
          </w:tcPr>
          <w:p w:rsidR="00000000" w:rsidRDefault="002565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56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25659D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Wegatable Oils</w:t>
            </w:r>
          </w:p>
        </w:tc>
        <w:tc>
          <w:tcPr>
            <w:tcW w:w="1418" w:type="dxa"/>
          </w:tcPr>
          <w:p w:rsidR="00000000" w:rsidRDefault="002565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56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551" w:type="dxa"/>
          </w:tcPr>
          <w:p w:rsidR="00000000" w:rsidRDefault="0025659D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6.991</w:t>
            </w:r>
          </w:p>
        </w:tc>
        <w:tc>
          <w:tcPr>
            <w:tcW w:w="993" w:type="dxa"/>
          </w:tcPr>
          <w:p w:rsidR="00000000" w:rsidRDefault="00256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25659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19.898</w:t>
            </w:r>
          </w:p>
        </w:tc>
        <w:tc>
          <w:tcPr>
            <w:tcW w:w="1128" w:type="dxa"/>
          </w:tcPr>
          <w:p w:rsidR="00000000" w:rsidRDefault="00256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559" w:type="dxa"/>
          </w:tcPr>
          <w:p w:rsidR="00000000" w:rsidRDefault="0025659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18.843</w:t>
            </w:r>
          </w:p>
        </w:tc>
        <w:tc>
          <w:tcPr>
            <w:tcW w:w="1418" w:type="dxa"/>
          </w:tcPr>
          <w:p w:rsidR="00000000" w:rsidRDefault="00256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51" w:type="dxa"/>
          </w:tcPr>
          <w:p w:rsidR="00000000" w:rsidRDefault="0025659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1.987</w:t>
            </w:r>
          </w:p>
        </w:tc>
        <w:tc>
          <w:tcPr>
            <w:tcW w:w="993" w:type="dxa"/>
          </w:tcPr>
          <w:p w:rsidR="00000000" w:rsidRDefault="0025659D">
            <w:pPr>
              <w:ind w:left="34" w:right="34" w:hanging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25659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5.550</w:t>
            </w:r>
          </w:p>
        </w:tc>
        <w:tc>
          <w:tcPr>
            <w:tcW w:w="1128" w:type="dxa"/>
          </w:tcPr>
          <w:p w:rsidR="00000000" w:rsidRDefault="0025659D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559" w:type="dxa"/>
          </w:tcPr>
          <w:p w:rsidR="00000000" w:rsidRDefault="0025659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27.945</w:t>
            </w:r>
          </w:p>
        </w:tc>
        <w:tc>
          <w:tcPr>
            <w:tcW w:w="1418" w:type="dxa"/>
          </w:tcPr>
          <w:p w:rsidR="00000000" w:rsidRDefault="0025659D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</w:tbl>
    <w:p w:rsidR="00000000" w:rsidRDefault="0025659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5659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</w:t>
      </w:r>
      <w:r>
        <w:rPr>
          <w:rFonts w:ascii="Arial" w:hAnsi="Arial"/>
          <w:i/>
          <w:sz w:val="16"/>
        </w:rPr>
        <w:t>ate</w:t>
      </w:r>
    </w:p>
    <w:p w:rsidR="00000000" w:rsidRDefault="0025659D">
      <w:pPr>
        <w:rPr>
          <w:rFonts w:ascii="Arial" w:hAnsi="Arial"/>
          <w:sz w:val="16"/>
        </w:rPr>
      </w:pPr>
    </w:p>
    <w:p w:rsidR="00000000" w:rsidRDefault="0025659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1134"/>
        <w:gridCol w:w="33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</w:tcPr>
          <w:p w:rsidR="00000000" w:rsidRDefault="002565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374" w:type="dxa"/>
          </w:tcPr>
          <w:p w:rsidR="00000000" w:rsidRDefault="00256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565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3544"/>
        <w:gridCol w:w="425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</w:trPr>
        <w:tc>
          <w:tcPr>
            <w:tcW w:w="709" w:type="dxa"/>
          </w:tcPr>
          <w:p w:rsidR="00000000" w:rsidRDefault="002565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Zeytin Yağı(Ton)</w:t>
            </w:r>
          </w:p>
        </w:tc>
        <w:tc>
          <w:tcPr>
            <w:tcW w:w="1945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Ayçiçek Yağı(Ton)</w:t>
            </w:r>
          </w:p>
        </w:tc>
        <w:tc>
          <w:tcPr>
            <w:tcW w:w="3969" w:type="dxa"/>
            <w:gridSpan w:val="2"/>
          </w:tcPr>
          <w:p w:rsidR="00000000" w:rsidRDefault="0025659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Mısırözü Yağı (Ton)               Diğer Yağlar(Ton)    </w:t>
            </w:r>
            <w:r>
              <w:rPr>
                <w:rFonts w:ascii="Arial TUR" w:hAnsi="Arial TUR"/>
                <w:b/>
                <w:sz w:val="16"/>
              </w:rPr>
              <w:t xml:space="preserve">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134" w:type="dxa"/>
          <w:cantSplit/>
        </w:trPr>
        <w:tc>
          <w:tcPr>
            <w:tcW w:w="709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2307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Olive Oil</w:t>
            </w:r>
          </w:p>
        </w:tc>
        <w:tc>
          <w:tcPr>
            <w:tcW w:w="1945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Sunflower Oil</w:t>
            </w:r>
          </w:p>
        </w:tc>
        <w:tc>
          <w:tcPr>
            <w:tcW w:w="3544" w:type="dxa"/>
          </w:tcPr>
          <w:p w:rsidR="00000000" w:rsidRDefault="0025659D">
            <w:pPr>
              <w:pStyle w:val="Heading3"/>
              <w:rPr>
                <w:u w:val="none"/>
              </w:rPr>
            </w:pPr>
            <w:r>
              <w:t xml:space="preserve">Corn Oil             </w:t>
            </w:r>
            <w:r>
              <w:rPr>
                <w:u w:val="none"/>
              </w:rPr>
              <w:t xml:space="preserve">                     </w:t>
            </w:r>
            <w:r>
              <w:t xml:space="preserve"> Others Oils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134" w:type="dxa"/>
          <w:cantSplit/>
        </w:trPr>
        <w:tc>
          <w:tcPr>
            <w:tcW w:w="709" w:type="dxa"/>
          </w:tcPr>
          <w:p w:rsidR="00000000" w:rsidRDefault="00256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5659D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25.558</w:t>
            </w:r>
          </w:p>
        </w:tc>
        <w:tc>
          <w:tcPr>
            <w:tcW w:w="1945" w:type="dxa"/>
          </w:tcPr>
          <w:p w:rsidR="00000000" w:rsidRDefault="0025659D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11.541</w:t>
            </w:r>
          </w:p>
        </w:tc>
        <w:tc>
          <w:tcPr>
            <w:tcW w:w="3544" w:type="dxa"/>
          </w:tcPr>
          <w:p w:rsidR="00000000" w:rsidRDefault="0025659D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7.489                                           432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5659D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1.733</w:t>
            </w:r>
          </w:p>
        </w:tc>
        <w:tc>
          <w:tcPr>
            <w:tcW w:w="1945" w:type="dxa"/>
          </w:tcPr>
          <w:p w:rsidR="00000000" w:rsidRDefault="0025659D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15.492</w:t>
            </w:r>
          </w:p>
        </w:tc>
        <w:tc>
          <w:tcPr>
            <w:tcW w:w="4678" w:type="dxa"/>
            <w:gridSpan w:val="3"/>
          </w:tcPr>
          <w:p w:rsidR="00000000" w:rsidRDefault="0025659D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8.982        </w:t>
            </w:r>
            <w:r>
              <w:rPr>
                <w:rFonts w:ascii="Arial TUR" w:hAnsi="Arial TUR"/>
                <w:sz w:val="16"/>
              </w:rPr>
              <w:t xml:space="preserve">                                2.911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659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25659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45" w:type="dxa"/>
          </w:tcPr>
          <w:p w:rsidR="00000000" w:rsidRDefault="0025659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4678" w:type="dxa"/>
            <w:gridSpan w:val="3"/>
          </w:tcPr>
          <w:p w:rsidR="00000000" w:rsidRDefault="0025659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25659D">
      <w:pPr>
        <w:rPr>
          <w:rFonts w:ascii="Arial" w:hAnsi="Arial"/>
          <w:sz w:val="16"/>
        </w:rPr>
      </w:pPr>
    </w:p>
    <w:p w:rsidR="00000000" w:rsidRDefault="0025659D">
      <w:pPr>
        <w:rPr>
          <w:rFonts w:ascii="Arial" w:hAnsi="Arial"/>
          <w:sz w:val="18"/>
        </w:rPr>
      </w:pPr>
    </w:p>
    <w:p w:rsidR="00000000" w:rsidRDefault="00256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5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5659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İthalat </w:t>
            </w:r>
            <w:r>
              <w:rPr>
                <w:rFonts w:ascii="Arial TUR" w:hAnsi="Arial TUR"/>
                <w:b/>
                <w:color w:val="000000"/>
                <w:sz w:val="16"/>
              </w:rPr>
              <w:t>(TL)</w:t>
            </w:r>
          </w:p>
        </w:tc>
        <w:tc>
          <w:tcPr>
            <w:tcW w:w="2410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6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25659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775.428.200.925</w:t>
            </w:r>
          </w:p>
        </w:tc>
        <w:tc>
          <w:tcPr>
            <w:tcW w:w="2410" w:type="dxa"/>
          </w:tcPr>
          <w:p w:rsidR="00000000" w:rsidRDefault="00256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</w:t>
            </w:r>
          </w:p>
        </w:tc>
        <w:tc>
          <w:tcPr>
            <w:tcW w:w="2126" w:type="dxa"/>
          </w:tcPr>
          <w:p w:rsidR="00000000" w:rsidRDefault="002565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18.500.192.000.000</w:t>
            </w:r>
          </w:p>
        </w:tc>
        <w:tc>
          <w:tcPr>
            <w:tcW w:w="2269" w:type="dxa"/>
          </w:tcPr>
          <w:p w:rsidR="00000000" w:rsidRDefault="00256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659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565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25659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1.807.841</w:t>
            </w:r>
          </w:p>
          <w:p w:rsidR="00000000" w:rsidRDefault="0025659D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  <w:tc>
          <w:tcPr>
            <w:tcW w:w="2410" w:type="dxa"/>
          </w:tcPr>
          <w:p w:rsidR="00000000" w:rsidRDefault="00256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2565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42.594.188</w:t>
            </w:r>
          </w:p>
        </w:tc>
        <w:tc>
          <w:tcPr>
            <w:tcW w:w="2269" w:type="dxa"/>
          </w:tcPr>
          <w:p w:rsidR="00000000" w:rsidRDefault="00256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6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1527" w:type="dxa"/>
          </w:tcPr>
          <w:p w:rsidR="00000000" w:rsidRDefault="0025659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5.450</w:t>
            </w:r>
            <w:r>
              <w:rPr>
                <w:rFonts w:ascii="Arial" w:hAnsi="Arial"/>
                <w:color w:val="000000"/>
                <w:sz w:val="16"/>
              </w:rPr>
              <w:t>.453.941.659</w:t>
            </w:r>
          </w:p>
        </w:tc>
        <w:tc>
          <w:tcPr>
            <w:tcW w:w="2410" w:type="dxa"/>
          </w:tcPr>
          <w:p w:rsidR="00000000" w:rsidRDefault="00256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2126" w:type="dxa"/>
          </w:tcPr>
          <w:p w:rsidR="00000000" w:rsidRDefault="002565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11.692.590.000.000</w:t>
            </w:r>
          </w:p>
        </w:tc>
        <w:tc>
          <w:tcPr>
            <w:tcW w:w="2269" w:type="dxa"/>
          </w:tcPr>
          <w:p w:rsidR="00000000" w:rsidRDefault="00256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659D">
            <w:pPr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25659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8.680.767</w:t>
            </w:r>
          </w:p>
          <w:p w:rsidR="00000000" w:rsidRDefault="0025659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25659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</w:tc>
        <w:tc>
          <w:tcPr>
            <w:tcW w:w="2410" w:type="dxa"/>
          </w:tcPr>
          <w:p w:rsidR="00000000" w:rsidRDefault="00256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2565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18.616.206</w:t>
            </w:r>
          </w:p>
        </w:tc>
        <w:tc>
          <w:tcPr>
            <w:tcW w:w="2269" w:type="dxa"/>
          </w:tcPr>
          <w:p w:rsidR="00000000" w:rsidRDefault="00256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5659D">
      <w:pPr>
        <w:rPr>
          <w:rFonts w:ascii="Arial" w:hAnsi="Arial"/>
          <w:sz w:val="16"/>
          <w:u w:val="single"/>
        </w:rPr>
      </w:pPr>
      <w:r>
        <w:rPr>
          <w:rFonts w:ascii="Arial" w:hAnsi="Arial"/>
          <w:b/>
        </w:rPr>
        <w:t xml:space="preserve">   </w:t>
      </w:r>
      <w:r>
        <w:rPr>
          <w:rFonts w:ascii="Arial" w:hAnsi="Arial"/>
          <w:b/>
        </w:rPr>
        <w:tab/>
      </w:r>
    </w:p>
    <w:p w:rsidR="00000000" w:rsidRDefault="0025659D">
      <w:pPr>
        <w:rPr>
          <w:rFonts w:ascii="Arial" w:hAnsi="Arial"/>
          <w:b/>
          <w:u w:val="single"/>
        </w:rPr>
      </w:pPr>
    </w:p>
    <w:p w:rsidR="00000000" w:rsidRDefault="00256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565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5659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56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5659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565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256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</w:t>
            </w:r>
            <w:r>
              <w:rPr>
                <w:rFonts w:ascii="Arial TUR" w:hAnsi="Arial TUR"/>
                <w:b/>
                <w:color w:val="000000"/>
                <w:sz w:val="16"/>
              </w:rPr>
              <w:t>itiş Tarihleri</w:t>
            </w:r>
          </w:p>
        </w:tc>
        <w:tc>
          <w:tcPr>
            <w:tcW w:w="2214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256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56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565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56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Rafine Tesisi Ek Yatırımları</w:t>
            </w:r>
          </w:p>
        </w:tc>
        <w:tc>
          <w:tcPr>
            <w:tcW w:w="2043" w:type="dxa"/>
            <w:gridSpan w:val="3"/>
          </w:tcPr>
          <w:p w:rsidR="00000000" w:rsidRDefault="0025659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  <w:r>
              <w:rPr>
                <w:rFonts w:ascii="Arial" w:hAnsi="Arial"/>
                <w:color w:val="000000"/>
                <w:sz w:val="16"/>
              </w:rPr>
              <w:t>-2001</w:t>
            </w:r>
          </w:p>
        </w:tc>
        <w:tc>
          <w:tcPr>
            <w:tcW w:w="2209" w:type="dxa"/>
          </w:tcPr>
          <w:p w:rsidR="00000000" w:rsidRDefault="0025659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1843" w:type="dxa"/>
            <w:gridSpan w:val="2"/>
          </w:tcPr>
          <w:p w:rsidR="00000000" w:rsidRDefault="002565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433.460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56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Refinery new investments</w:t>
            </w:r>
          </w:p>
          <w:p w:rsidR="00000000" w:rsidRDefault="0025659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 </w:t>
            </w:r>
          </w:p>
        </w:tc>
        <w:tc>
          <w:tcPr>
            <w:tcW w:w="2043" w:type="dxa"/>
            <w:gridSpan w:val="3"/>
          </w:tcPr>
          <w:p w:rsidR="00000000" w:rsidRDefault="0025659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5659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2565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2565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56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5659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2338" w:type="dxa"/>
          </w:tcPr>
          <w:p w:rsidR="00000000" w:rsidRDefault="00256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5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56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6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ICT A.Ş.</w:t>
            </w:r>
          </w:p>
        </w:tc>
        <w:tc>
          <w:tcPr>
            <w:tcW w:w="2299" w:type="dxa"/>
          </w:tcPr>
          <w:p w:rsidR="00000000" w:rsidRDefault="002565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3" w:type="dxa"/>
          </w:tcPr>
          <w:p w:rsidR="00000000" w:rsidRDefault="00256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25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5659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</w:t>
            </w:r>
            <w:r>
              <w:rPr>
                <w:rFonts w:ascii="Arial" w:hAnsi="Arial"/>
                <w:b/>
                <w:sz w:val="16"/>
              </w:rPr>
              <w:t>ir participations in the equity capital, as of 12.31.2000,  are shown below.</w:t>
            </w: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59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</w:t>
            </w:r>
            <w:r>
              <w:rPr>
                <w:rFonts w:ascii="Arial" w:hAnsi="Arial"/>
                <w:sz w:val="16"/>
              </w:rPr>
              <w:t xml:space="preserve"> or voting rights</w:t>
            </w: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1-Ragıp Arsan/ Yönetim Kurulu Başkanı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591.855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2-Ağah Şevket Aksoy/ Yönetim Kurulu Bşk. Yrd.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591.855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</w:t>
            </w: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Kişiler,</w:t>
            </w:r>
          </w:p>
        </w:tc>
        <w:tc>
          <w:tcPr>
            <w:tcW w:w="1134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</w:t>
            </w:r>
            <w:r>
              <w:rPr>
                <w:rFonts w:ascii="Arial" w:hAnsi="Arial"/>
                <w:sz w:val="16"/>
              </w:rPr>
              <w:t>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İrina Muratovna Arsan/ Yönetim Kurulu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2-Asiye Dilek Aksoy/Yönetim Kurulu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3-Metisa Ltd. Şti./Yönetim Kurulu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1.4.90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>C</w:t>
      </w:r>
      <w:r>
        <w:rPr>
          <w:rFonts w:ascii="Arial" w:hAnsi="Arial"/>
          <w:sz w:val="16"/>
        </w:rPr>
        <w:t xml:space="preserve">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,</w:t>
            </w:r>
          </w:p>
        </w:tc>
        <w:tc>
          <w:tcPr>
            <w:tcW w:w="1177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5659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</w:t>
            </w:r>
            <w:r>
              <w:rPr>
                <w:rFonts w:ascii="Arial" w:hAnsi="Arial"/>
                <w:sz w:val="16"/>
              </w:rPr>
              <w:t>n Akrabalık İlişkisi Bulunan Pay Sahibi Kişiler ,</w:t>
            </w:r>
          </w:p>
        </w:tc>
        <w:tc>
          <w:tcPr>
            <w:tcW w:w="1035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</w:t>
            </w:r>
            <w:r>
              <w:rPr>
                <w:rFonts w:ascii="Arial" w:hAnsi="Arial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59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Ortaklar.</w:t>
            </w:r>
          </w:p>
        </w:tc>
        <w:tc>
          <w:tcPr>
            <w:tcW w:w="1134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</w:t>
            </w:r>
            <w:r>
              <w:rPr>
                <w:rFonts w:ascii="Arial" w:hAnsi="Arial"/>
                <w:sz w:val="16"/>
              </w:rPr>
              <w:t>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</w:t>
            </w:r>
            <w:r>
              <w:rPr>
                <w:rFonts w:ascii="Arial" w:hAnsi="Arial"/>
                <w:sz w:val="16"/>
              </w:rPr>
              <w:t>yor İse Tahmini</w:t>
            </w:r>
          </w:p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Açık/Public (1500-2000 KİŞİ/PERSON)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5659D">
      <w:pPr>
        <w:ind w:right="-1231"/>
        <w:rPr>
          <w:rFonts w:ascii="Arial" w:hAnsi="Arial"/>
          <w:sz w:val="16"/>
        </w:rPr>
      </w:pPr>
    </w:p>
    <w:p w:rsidR="00000000" w:rsidRDefault="0025659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6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5659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2.215.000.-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65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565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59D"/>
    <w:rsid w:val="0025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59D81-206D-4DCA-ADB5-99DC7482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left="2541" w:hanging="2541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2001-04-18T19:45:00Z</cp:lastPrinted>
  <dcterms:created xsi:type="dcterms:W3CDTF">2022-09-01T21:59:00Z</dcterms:created>
  <dcterms:modified xsi:type="dcterms:W3CDTF">2022-09-01T21:59:00Z</dcterms:modified>
</cp:coreProperties>
</file>