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pStyle w:val="Heading2"/>
            </w:pPr>
            <w:r>
              <w:t>OTOKAR OTOBÜS KAROSERİ SANAYİ A.Ş.</w:t>
            </w:r>
          </w:p>
        </w:tc>
      </w:tr>
    </w:tbl>
    <w:p w:rsidR="00000000" w:rsidRDefault="00062A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ROVER-ZIRHLI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 (31.12.2000)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25.000.000.000.000-</w:t>
            </w:r>
            <w:r>
              <w:rPr>
                <w:i w:val="0"/>
                <w:color w:val="000000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4.713.200.000.000-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2A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062A6B">
      <w:pPr>
        <w:pStyle w:val="BodyText"/>
        <w:rPr>
          <w:rFonts w:ascii="Arial TUR" w:hAnsi="Arial TUR"/>
        </w:rPr>
      </w:pPr>
    </w:p>
    <w:p w:rsidR="00000000" w:rsidRDefault="00062A6B">
      <w:pPr>
        <w:rPr>
          <w:rFonts w:ascii="Arial" w:hAnsi="Arial"/>
          <w:sz w:val="18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806" w:type="dxa"/>
          </w:tcPr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LAND-ROVER (ADET)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ARAÇ(ADET)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2A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806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816</w:t>
            </w:r>
          </w:p>
        </w:tc>
        <w:tc>
          <w:tcPr>
            <w:tcW w:w="806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2.258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140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1.801</w:t>
            </w:r>
          </w:p>
        </w:tc>
        <w:tc>
          <w:tcPr>
            <w:tcW w:w="806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2.202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08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73</w:t>
            </w:r>
          </w:p>
        </w:tc>
        <w:tc>
          <w:tcPr>
            <w:tcW w:w="818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062A6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62A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1990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LAND-ROVER (ADET)</w:t>
            </w:r>
          </w:p>
        </w:tc>
        <w:tc>
          <w:tcPr>
            <w:tcW w:w="190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990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90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ARM.VEHICLE(UNIT)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910</w:t>
            </w:r>
          </w:p>
        </w:tc>
        <w:tc>
          <w:tcPr>
            <w:tcW w:w="1990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2.294</w:t>
            </w:r>
          </w:p>
        </w:tc>
        <w:tc>
          <w:tcPr>
            <w:tcW w:w="1908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2A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1.711</w:t>
            </w:r>
          </w:p>
        </w:tc>
        <w:tc>
          <w:tcPr>
            <w:tcW w:w="1990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2.195</w:t>
            </w:r>
          </w:p>
        </w:tc>
        <w:tc>
          <w:tcPr>
            <w:tcW w:w="1908" w:type="dxa"/>
          </w:tcPr>
          <w:p w:rsidR="00000000" w:rsidRDefault="00062A6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73</w:t>
            </w:r>
          </w:p>
        </w:tc>
      </w:tr>
    </w:tbl>
    <w:p w:rsidR="00000000" w:rsidRDefault="00062A6B">
      <w:pPr>
        <w:rPr>
          <w:rFonts w:ascii="Arial" w:hAnsi="Arial"/>
          <w:color w:val="000000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</w:t>
            </w:r>
            <w:r>
              <w:rPr>
                <w:rFonts w:ascii="Arial TUR" w:hAnsi="Arial TUR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127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1986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127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062A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17.361.787</w:t>
            </w:r>
          </w:p>
          <w:p w:rsidR="00000000" w:rsidRDefault="00062A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40.282.472</w:t>
            </w:r>
          </w:p>
        </w:tc>
        <w:tc>
          <w:tcPr>
            <w:tcW w:w="2127" w:type="dxa"/>
          </w:tcPr>
          <w:p w:rsidR="00000000" w:rsidRDefault="00062A6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062A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1.550.748</w:t>
            </w:r>
          </w:p>
          <w:p w:rsidR="00000000" w:rsidRDefault="00062A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3.588.661</w:t>
            </w:r>
          </w:p>
        </w:tc>
        <w:tc>
          <w:tcPr>
            <w:tcW w:w="1985" w:type="dxa"/>
          </w:tcPr>
          <w:p w:rsidR="00000000" w:rsidRDefault="00062A6B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2A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062A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25.417.332</w:t>
            </w:r>
          </w:p>
          <w:p w:rsidR="00000000" w:rsidRDefault="00062A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40.863.878</w:t>
            </w:r>
          </w:p>
        </w:tc>
        <w:tc>
          <w:tcPr>
            <w:tcW w:w="2127" w:type="dxa"/>
          </w:tcPr>
          <w:p w:rsidR="00000000" w:rsidRDefault="00062A6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062A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8.965.425</w:t>
            </w:r>
          </w:p>
          <w:p w:rsidR="00000000" w:rsidRDefault="00062A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14.601.756</w:t>
            </w:r>
          </w:p>
        </w:tc>
        <w:tc>
          <w:tcPr>
            <w:tcW w:w="1985" w:type="dxa"/>
          </w:tcPr>
          <w:p w:rsidR="00000000" w:rsidRDefault="00062A6B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062A6B">
      <w:pPr>
        <w:rPr>
          <w:rFonts w:ascii="Arial" w:hAnsi="Arial"/>
          <w:b/>
          <w:u w:val="single"/>
        </w:rPr>
      </w:pPr>
    </w:p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2A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</w:t>
            </w:r>
            <w:r>
              <w:rPr>
                <w:rFonts w:ascii="Arial TUR" w:hAnsi="Arial TUR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062A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2A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62A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2A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2A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 FABRİKASI</w:t>
            </w:r>
          </w:p>
          <w:p w:rsidR="00000000" w:rsidRDefault="00062A6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MINIBUS LAND ROVER FABRIC</w:t>
            </w:r>
          </w:p>
        </w:tc>
        <w:tc>
          <w:tcPr>
            <w:tcW w:w="2043" w:type="dxa"/>
          </w:tcPr>
          <w:p w:rsidR="00000000" w:rsidRDefault="00062A6B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25.10.1995-31.12.2001</w:t>
            </w:r>
          </w:p>
        </w:tc>
        <w:tc>
          <w:tcPr>
            <w:tcW w:w="2209" w:type="dxa"/>
          </w:tcPr>
          <w:p w:rsidR="00000000" w:rsidRDefault="00062A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9.160.742</w:t>
            </w:r>
          </w:p>
        </w:tc>
        <w:tc>
          <w:tcPr>
            <w:tcW w:w="1843" w:type="dxa"/>
          </w:tcPr>
          <w:p w:rsidR="00000000" w:rsidRDefault="00062A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4.625.470</w:t>
            </w:r>
          </w:p>
        </w:tc>
      </w:tr>
    </w:tbl>
    <w:p w:rsidR="00000000" w:rsidRDefault="00062A6B">
      <w:pPr>
        <w:rPr>
          <w:rFonts w:ascii="Arial" w:hAnsi="Arial"/>
          <w:sz w:val="16"/>
        </w:rPr>
      </w:pPr>
    </w:p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2A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A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62A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A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62A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A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OTOP.GRUBU A.Ş.</w:t>
            </w:r>
          </w:p>
        </w:tc>
        <w:tc>
          <w:tcPr>
            <w:tcW w:w="2299" w:type="dxa"/>
          </w:tcPr>
          <w:p w:rsidR="00000000" w:rsidRDefault="00062A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39.200.000.000 TL</w:t>
            </w:r>
          </w:p>
        </w:tc>
        <w:tc>
          <w:tcPr>
            <w:tcW w:w="2342" w:type="dxa"/>
          </w:tcPr>
          <w:p w:rsidR="00000000" w:rsidRDefault="00062A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0.40</w:t>
            </w:r>
          </w:p>
        </w:tc>
      </w:tr>
    </w:tbl>
    <w:p w:rsidR="00000000" w:rsidRDefault="00062A6B">
      <w:pPr>
        <w:rPr>
          <w:rFonts w:ascii="Arial" w:hAnsi="Arial"/>
          <w:color w:val="FF0000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</w:t>
            </w:r>
            <w:r>
              <w:rPr>
                <w:rFonts w:ascii="Arial" w:hAnsi="Arial"/>
                <w:sz w:val="16"/>
              </w:rPr>
              <w:t xml:space="preserve">Haklarının En Az %10'una Sahip Gerçek ve Tüzel Kişi Ortaklar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1.982.497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1.248.998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3.231.495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68,56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</w:t>
            </w:r>
            <w:r>
              <w:rPr>
                <w:rFonts w:ascii="Arial" w:hAnsi="Arial"/>
                <w:sz w:val="16"/>
              </w:rPr>
              <w:t>any’s management or audit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</w:t>
            </w:r>
            <w:r>
              <w:rPr>
                <w:rFonts w:ascii="Arial" w:hAnsi="Arial"/>
                <w:sz w:val="16"/>
              </w:rPr>
              <w:t xml:space="preserve">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62A6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</w:t>
            </w:r>
            <w:r>
              <w:rPr>
                <w:rFonts w:ascii="Arial" w:hAnsi="Arial"/>
                <w:sz w:val="16"/>
              </w:rPr>
              <w:t>t degree relatives of the shareholders in subtitles (A), (B) or (C)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</w:t>
            </w:r>
            <w:r>
              <w:rPr>
                <w:rFonts w:ascii="Arial" w:hAnsi="Arial"/>
                <w:sz w:val="16"/>
              </w:rPr>
              <w:t xml:space="preserve">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</w:t>
            </w:r>
            <w:r>
              <w:rPr>
                <w:rFonts w:ascii="Arial" w:hAnsi="Arial"/>
                <w:sz w:val="16"/>
              </w:rPr>
              <w:t xml:space="preserve"> same Holding, Group or Conglomerate with the shareholders in subtitle (A)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</w:t>
            </w:r>
            <w:r>
              <w:rPr>
                <w:rFonts w:ascii="Arial" w:hAnsi="Arial"/>
                <w:sz w:val="16"/>
              </w:rPr>
              <w:t xml:space="preserve">er Ortaklar ve Halka Açık Kısım 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62A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DİĞER( 8002 )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1.481.701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1.481.701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31.44</w:t>
            </w:r>
          </w:p>
        </w:tc>
      </w:tr>
    </w:tbl>
    <w:p w:rsidR="00000000" w:rsidRDefault="00062A6B">
      <w:pPr>
        <w:ind w:right="-1231"/>
        <w:rPr>
          <w:rFonts w:ascii="Arial" w:hAnsi="Arial"/>
          <w:sz w:val="16"/>
        </w:rPr>
      </w:pPr>
    </w:p>
    <w:p w:rsidR="00000000" w:rsidRDefault="00062A6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A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62A6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4.713.200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A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62A6B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A6B"/>
    <w:rsid w:val="000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2259-FF45-4B9B-A789-60C3159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2001-04-19T23:45:00Z</cp:lastPrinted>
  <dcterms:created xsi:type="dcterms:W3CDTF">2022-09-01T21:59:00Z</dcterms:created>
  <dcterms:modified xsi:type="dcterms:W3CDTF">2022-09-01T21:59:00Z</dcterms:modified>
</cp:coreProperties>
</file>