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7B8E">
            <w:pPr>
              <w:tabs>
                <w:tab w:val="left" w:pos="8505"/>
              </w:tabs>
              <w:ind w:right="-30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SABAH PAZARLAMA A.Ş.</w:t>
            </w:r>
          </w:p>
        </w:tc>
      </w:tr>
    </w:tbl>
    <w:p w:rsidR="00000000" w:rsidRDefault="00777B8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 / 04 / 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77B8E">
            <w:pPr>
              <w:ind w:right="-17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KAMPANYA ARACILIĞI İLE OTOMOBİL, CEP TELEFONU, BİLGİSAYAR, GAYRİ MENKUL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ind w:right="-17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V.B. PAZARLAMAK.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(To Market Auto, Computer, Celluler Phone, Real</w:t>
            </w:r>
            <w:r>
              <w:rPr>
                <w:rFonts w:ascii="Arial" w:hAnsi="Arial"/>
                <w:color w:val="000000"/>
                <w:sz w:val="16"/>
              </w:rPr>
              <w:t xml:space="preserve"> Estate Etc. By Campaigns)</w:t>
            </w:r>
          </w:p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NO:49 KAT 2 MECİDİYEKÖY/İSTANBUL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TİRYAKİ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ERBAY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GÜLMEN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275 23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274 05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5.0000.000.000.000,-TL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777B8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77B8E">
      <w:pPr>
        <w:rPr>
          <w:rFonts w:ascii="Arial" w:hAnsi="Arial"/>
          <w:sz w:val="16"/>
        </w:rPr>
      </w:pPr>
    </w:p>
    <w:p w:rsidR="00000000" w:rsidRDefault="00777B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7B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</w:t>
            </w:r>
            <w:r>
              <w:rPr>
                <w:rFonts w:ascii="Arial" w:hAnsi="Arial"/>
                <w:sz w:val="16"/>
              </w:rPr>
              <w:t>e net satışları aşağıda gösterilmiştir.</w:t>
            </w:r>
          </w:p>
        </w:tc>
        <w:tc>
          <w:tcPr>
            <w:tcW w:w="1134" w:type="dxa"/>
          </w:tcPr>
          <w:p w:rsidR="00000000" w:rsidRDefault="00777B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7B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777B8E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77B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777B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77B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777B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77B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777B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9.185.604-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77B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777B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17.321.412-</w:t>
            </w:r>
          </w:p>
        </w:tc>
      </w:tr>
    </w:tbl>
    <w:p w:rsidR="00000000" w:rsidRDefault="00777B8E">
      <w:pPr>
        <w:rPr>
          <w:rFonts w:ascii="Arial" w:hAnsi="Arial"/>
          <w:sz w:val="18"/>
        </w:rPr>
      </w:pPr>
    </w:p>
    <w:p w:rsidR="00000000" w:rsidRDefault="00777B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7B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</w:t>
            </w:r>
            <w:r>
              <w:rPr>
                <w:rFonts w:ascii="Arial" w:hAnsi="Arial"/>
                <w:sz w:val="16"/>
              </w:rPr>
              <w:t>ithalat ve ihracat yoktur.</w:t>
            </w:r>
          </w:p>
        </w:tc>
        <w:tc>
          <w:tcPr>
            <w:tcW w:w="1134" w:type="dxa"/>
          </w:tcPr>
          <w:p w:rsidR="00000000" w:rsidRDefault="00777B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7B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77B8E">
      <w:pPr>
        <w:rPr>
          <w:rFonts w:ascii="Arial" w:hAnsi="Arial"/>
          <w:sz w:val="16"/>
        </w:rPr>
      </w:pPr>
    </w:p>
    <w:p w:rsidR="00000000" w:rsidRDefault="00777B8E">
      <w:pPr>
        <w:rPr>
          <w:rFonts w:ascii="Arial" w:hAnsi="Arial"/>
          <w:sz w:val="16"/>
        </w:rPr>
      </w:pPr>
    </w:p>
    <w:p w:rsidR="00000000" w:rsidRDefault="00777B8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77B8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777B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yoktur.</w:t>
            </w:r>
          </w:p>
        </w:tc>
        <w:tc>
          <w:tcPr>
            <w:tcW w:w="1212" w:type="dxa"/>
          </w:tcPr>
          <w:p w:rsidR="00000000" w:rsidRDefault="00777B8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77B8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77B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777B8E">
      <w:pPr>
        <w:rPr>
          <w:rFonts w:ascii="Arial" w:hAnsi="Arial"/>
          <w:sz w:val="16"/>
        </w:rPr>
      </w:pPr>
    </w:p>
    <w:p w:rsidR="00000000" w:rsidRDefault="00777B8E">
      <w:pPr>
        <w:rPr>
          <w:rFonts w:ascii="Arial" w:hAnsi="Arial"/>
          <w:sz w:val="16"/>
        </w:rPr>
      </w:pPr>
    </w:p>
    <w:p w:rsidR="00000000" w:rsidRDefault="00777B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7B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77B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7B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77B8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1985"/>
        <w:gridCol w:w="21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</w:tcPr>
          <w:p w:rsidR="00000000" w:rsidRDefault="00777B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104" w:type="dxa"/>
          </w:tcPr>
          <w:p w:rsidR="00000000" w:rsidRDefault="00777B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77B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000000" w:rsidRDefault="00777B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04" w:type="dxa"/>
          </w:tcPr>
          <w:p w:rsidR="00000000" w:rsidRDefault="00777B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Sigorta Aracılık Hiz. A.Ş.</w:t>
            </w:r>
          </w:p>
        </w:tc>
        <w:tc>
          <w:tcPr>
            <w:tcW w:w="1985" w:type="dxa"/>
          </w:tcPr>
          <w:p w:rsidR="00000000" w:rsidRDefault="00777B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</w:t>
            </w:r>
          </w:p>
        </w:tc>
        <w:tc>
          <w:tcPr>
            <w:tcW w:w="2108" w:type="dxa"/>
          </w:tcPr>
          <w:p w:rsidR="00000000" w:rsidRDefault="00777B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77B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Otokent Tanıtım Pazarlama A.Ş.</w:t>
            </w:r>
          </w:p>
        </w:tc>
        <w:tc>
          <w:tcPr>
            <w:tcW w:w="1985" w:type="dxa"/>
          </w:tcPr>
          <w:p w:rsidR="00000000" w:rsidRDefault="00777B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</w:t>
            </w:r>
          </w:p>
        </w:tc>
        <w:tc>
          <w:tcPr>
            <w:tcW w:w="2108" w:type="dxa"/>
          </w:tcPr>
          <w:p w:rsidR="00000000" w:rsidRDefault="00777B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77B8E">
            <w:pPr>
              <w:ind w:right="-13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Db Gayrimenkul Yatırım Ortaklığı A.Ş.</w:t>
            </w:r>
          </w:p>
        </w:tc>
        <w:tc>
          <w:tcPr>
            <w:tcW w:w="1985" w:type="dxa"/>
          </w:tcPr>
          <w:p w:rsidR="00000000" w:rsidRDefault="00777B8E">
            <w:pPr>
              <w:ind w:left="359"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310..000.000.000</w:t>
            </w:r>
          </w:p>
        </w:tc>
        <w:tc>
          <w:tcPr>
            <w:tcW w:w="2108" w:type="dxa"/>
          </w:tcPr>
          <w:p w:rsidR="00000000" w:rsidRDefault="00777B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777B8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7B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22/05/2001 tarihi itibar</w:t>
            </w:r>
            <w:r>
              <w:rPr>
                <w:rFonts w:ascii="Arial" w:hAnsi="Arial"/>
                <w:sz w:val="16"/>
              </w:rPr>
              <w:t xml:space="preserve">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77B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7B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22/05/2001,  are shown below.</w:t>
            </w:r>
          </w:p>
        </w:tc>
      </w:tr>
    </w:tbl>
    <w:p w:rsidR="00000000" w:rsidRDefault="00777B8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7B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77B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77B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7B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77B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lion)</w:t>
            </w:r>
          </w:p>
        </w:tc>
        <w:tc>
          <w:tcPr>
            <w:tcW w:w="2410" w:type="dxa"/>
          </w:tcPr>
          <w:p w:rsidR="00000000" w:rsidRDefault="00777B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7B8E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DİNÇ BİLGİN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777B8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1.449.900</w:t>
            </w:r>
          </w:p>
        </w:tc>
        <w:tc>
          <w:tcPr>
            <w:tcW w:w="2410" w:type="dxa"/>
          </w:tcPr>
          <w:p w:rsidR="00000000" w:rsidRDefault="00777B8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28,998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7B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MTM HABER YATIRIM TİCARET A.Ş.</w:t>
            </w:r>
          </w:p>
        </w:tc>
        <w:tc>
          <w:tcPr>
            <w:tcW w:w="1908" w:type="dxa"/>
          </w:tcPr>
          <w:p w:rsidR="00000000" w:rsidRDefault="00777B8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1.100.000</w:t>
            </w:r>
          </w:p>
        </w:tc>
        <w:tc>
          <w:tcPr>
            <w:tcW w:w="2410" w:type="dxa"/>
          </w:tcPr>
          <w:p w:rsidR="00000000" w:rsidRDefault="00777B8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7B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ÖNAY ŞEVKET BİLGİN</w:t>
            </w:r>
          </w:p>
        </w:tc>
        <w:tc>
          <w:tcPr>
            <w:tcW w:w="1908" w:type="dxa"/>
          </w:tcPr>
          <w:p w:rsidR="00000000" w:rsidRDefault="00777B8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ab/>
              <w:t>100</w:t>
            </w:r>
          </w:p>
        </w:tc>
        <w:tc>
          <w:tcPr>
            <w:tcW w:w="2410" w:type="dxa"/>
          </w:tcPr>
          <w:p w:rsidR="00000000" w:rsidRDefault="00777B8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7B8E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777B8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2.450.000</w:t>
            </w:r>
          </w:p>
        </w:tc>
        <w:tc>
          <w:tcPr>
            <w:tcW w:w="2410" w:type="dxa"/>
          </w:tcPr>
          <w:p w:rsidR="00000000" w:rsidRDefault="00777B8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7B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777B8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5.000.000</w:t>
            </w:r>
          </w:p>
        </w:tc>
        <w:tc>
          <w:tcPr>
            <w:tcW w:w="2410" w:type="dxa"/>
          </w:tcPr>
          <w:p w:rsidR="00000000" w:rsidRDefault="00777B8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777B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58" w:bottom="567" w:left="1758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7B8E"/>
    <w:rsid w:val="0077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2215A-D1A1-4536-93B0-DCCD78A6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2000-04-07T15:35:00Z</cp:lastPrinted>
  <dcterms:created xsi:type="dcterms:W3CDTF">2022-09-01T21:59:00Z</dcterms:created>
  <dcterms:modified xsi:type="dcterms:W3CDTF">2022-09-01T21:59:00Z</dcterms:modified>
</cp:coreProperties>
</file>