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pStyle w:val="Heading2"/>
            </w:pPr>
            <w:r>
              <w:t>SERVE KIRTASİYE SANAYİ VE TİCARET A.Ş.</w:t>
            </w:r>
          </w:p>
        </w:tc>
      </w:tr>
    </w:tbl>
    <w:p w:rsidR="00000000" w:rsidRDefault="00E22B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26/04/1996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ABBASAĞA MAHALLESİ JANDARMA MEKTEBİ SOKAK KURTEL AP. NO:10/B</w:t>
            </w:r>
            <w:r>
              <w:rPr>
                <w:rFonts w:ascii="Arial" w:hAnsi="Arial"/>
                <w:color w:val="000000"/>
                <w:sz w:val="16"/>
              </w:rPr>
              <w:t xml:space="preserve"> 80690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</w:t>
            </w:r>
            <w:r>
              <w:rPr>
                <w:rFonts w:ascii="Arial" w:hAnsi="Arial"/>
                <w:color w:val="000000"/>
                <w:sz w:val="16"/>
              </w:rPr>
              <w:t>58 77 45-258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17 87-259 65 59-260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1.200.000.000.000.-TL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</w:t>
            </w:r>
            <w:r>
              <w:rPr>
                <w:rFonts w:ascii="Arial TUR" w:hAnsi="Arial TUR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2B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22B56">
      <w:pPr>
        <w:rPr>
          <w:rFonts w:ascii="Arial" w:hAnsi="Arial"/>
          <w:sz w:val="18"/>
        </w:rPr>
      </w:pPr>
    </w:p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</w:t>
            </w:r>
          </w:p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(Milyon Ad</w:t>
            </w:r>
            <w:r>
              <w:rPr>
                <w:rFonts w:ascii="Arial TUR" w:hAnsi="Arial TUR"/>
                <w:b/>
                <w:sz w:val="16"/>
              </w:rPr>
              <w:t>et)</w:t>
            </w:r>
          </w:p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E22B56">
            <w:pPr>
              <w:pStyle w:val="Heading3"/>
            </w:pPr>
            <w:r>
              <w:t>OFFİCE EQUIPMENTS</w:t>
            </w:r>
          </w:p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(Million PCS)</w:t>
            </w:r>
          </w:p>
        </w:tc>
        <w:tc>
          <w:tcPr>
            <w:tcW w:w="806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(C.U.R)</w:t>
            </w:r>
          </w:p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E22B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</w:t>
            </w:r>
          </w:p>
        </w:tc>
        <w:tc>
          <w:tcPr>
            <w:tcW w:w="806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2B5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2B5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22B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</w:t>
            </w:r>
          </w:p>
        </w:tc>
        <w:tc>
          <w:tcPr>
            <w:tcW w:w="806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2B5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2B5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22B5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22B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2B56">
      <w:pPr>
        <w:rPr>
          <w:rFonts w:ascii="Arial" w:hAnsi="Arial"/>
          <w:sz w:val="16"/>
        </w:rPr>
      </w:pPr>
    </w:p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</w:t>
            </w:r>
            <w:r>
              <w:rPr>
                <w:rFonts w:ascii="Arial TUR" w:hAnsi="Arial TUR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(MİLYON ADET)</w:t>
            </w:r>
          </w:p>
          <w:p w:rsidR="00000000" w:rsidRDefault="00E22B5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E22B56">
            <w:pPr>
              <w:pStyle w:val="Heading3"/>
            </w:pPr>
            <w:r>
              <w:t>OFFICE EQUIPMENTS</w:t>
            </w:r>
          </w:p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(Million PCS)</w:t>
            </w:r>
          </w:p>
        </w:tc>
        <w:tc>
          <w:tcPr>
            <w:tcW w:w="1990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22B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22B5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22B5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E22B56">
      <w:pPr>
        <w:rPr>
          <w:rFonts w:ascii="Arial" w:hAnsi="Arial"/>
          <w:sz w:val="16"/>
        </w:rPr>
      </w:pPr>
    </w:p>
    <w:p w:rsidR="00000000" w:rsidRDefault="00E22B56">
      <w:pPr>
        <w:rPr>
          <w:rFonts w:ascii="Arial" w:hAnsi="Arial"/>
          <w:sz w:val="18"/>
        </w:rPr>
      </w:pPr>
    </w:p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</w:t>
            </w:r>
            <w:r>
              <w:rPr>
                <w:rFonts w:ascii="Arial TUR" w:hAnsi="Arial TUR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6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E22B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978.832.060.222</w:t>
            </w:r>
          </w:p>
        </w:tc>
        <w:tc>
          <w:tcPr>
            <w:tcW w:w="2410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559" w:type="dxa"/>
          </w:tcPr>
          <w:p w:rsidR="00000000" w:rsidRDefault="00E22B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126.385.150.735</w:t>
            </w:r>
          </w:p>
        </w:tc>
        <w:tc>
          <w:tcPr>
            <w:tcW w:w="2269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E22B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2.220.681</w:t>
            </w:r>
          </w:p>
          <w:p w:rsidR="00000000" w:rsidRDefault="00E22B5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22B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279.040</w:t>
            </w:r>
          </w:p>
        </w:tc>
        <w:tc>
          <w:tcPr>
            <w:tcW w:w="2269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E22B56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1.215.845.495.665</w:t>
            </w:r>
          </w:p>
        </w:tc>
        <w:tc>
          <w:tcPr>
            <w:tcW w:w="2410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559" w:type="dxa"/>
          </w:tcPr>
          <w:p w:rsidR="00000000" w:rsidRDefault="00E22B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40.098.057.845</w:t>
            </w:r>
          </w:p>
        </w:tc>
        <w:tc>
          <w:tcPr>
            <w:tcW w:w="2269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2B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E22B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1.914.547</w:t>
            </w:r>
          </w:p>
        </w:tc>
        <w:tc>
          <w:tcPr>
            <w:tcW w:w="2409" w:type="dxa"/>
          </w:tcPr>
          <w:p w:rsidR="00000000" w:rsidRDefault="00E22B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E22B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61.267</w:t>
            </w:r>
          </w:p>
        </w:tc>
        <w:tc>
          <w:tcPr>
            <w:tcW w:w="2268" w:type="dxa"/>
          </w:tcPr>
          <w:p w:rsidR="00000000" w:rsidRDefault="00E22B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2B56">
      <w:pPr>
        <w:rPr>
          <w:rFonts w:ascii="Arial" w:hAnsi="Arial"/>
          <w:b/>
          <w:u w:val="single"/>
        </w:rPr>
      </w:pPr>
    </w:p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2B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</w:t>
            </w:r>
            <w:r>
              <w:rPr>
                <w:rFonts w:ascii="Arial TUR" w:hAnsi="Arial TUR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E22B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2B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22B5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2B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2B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E22B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---------------------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----------------------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</w:t>
      </w:r>
    </w:p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22B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2B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22B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2B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22B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2B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MALZ.TİC.VE SAN.A.Ş.</w:t>
            </w:r>
          </w:p>
        </w:tc>
        <w:tc>
          <w:tcPr>
            <w:tcW w:w="2299" w:type="dxa"/>
          </w:tcPr>
          <w:p w:rsidR="00000000" w:rsidRDefault="00E22B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851.542.848.000TL</w:t>
            </w:r>
          </w:p>
        </w:tc>
        <w:tc>
          <w:tcPr>
            <w:tcW w:w="2343" w:type="dxa"/>
          </w:tcPr>
          <w:p w:rsidR="00000000" w:rsidRDefault="00E22B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19.04.2001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19.04.2001,  are shown below.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</w:t>
            </w:r>
            <w:r>
              <w:rPr>
                <w:rFonts w:ascii="Arial" w:hAnsi="Arial"/>
                <w:sz w:val="16"/>
              </w:rPr>
              <w:t xml:space="preserve">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MAYİR SARANGA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NUMAN LİR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FAHRETTİN ŞERANER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28,34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</w:t>
            </w:r>
            <w:r>
              <w:rPr>
                <w:rFonts w:ascii="Arial" w:hAnsi="Arial"/>
                <w:sz w:val="16"/>
              </w:rPr>
              <w:t>e responsibilities at the company’s management or audit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MAYİR SARANGA YÖN.KURL.BŞK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NUMAN LİR      </w:t>
            </w:r>
            <w:r>
              <w:rPr>
                <w:rFonts w:ascii="Arial" w:hAnsi="Arial"/>
                <w:sz w:val="16"/>
              </w:rPr>
              <w:t xml:space="preserve">      YÖN.KURL.BŞK.YRD.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working for the company as general manager, assistant general manager, director etc.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1-TAMER DEMİRSU   GENEL MD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2-M.SELAH GÖNÜL    İTHALAT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3-YILMAZ MOR           FİNANSMAN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4-SAYIM ENGÜR         MUH.VE PERS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5-YAVUZ MOR             REKL.TANIT.MD.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6-MUSTAFA TEKİN     SATIŞ MD (G.MD</w:t>
            </w:r>
            <w:r>
              <w:rPr>
                <w:rFonts w:ascii="Arial" w:hAnsi="Arial"/>
                <w:sz w:val="16"/>
              </w:rPr>
              <w:t>.Y)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7-RAMAZAN TEKİN    ÜRETİM 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42"/>
        <w:gridCol w:w="1035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204" w:type="dxa"/>
            <w:gridSpan w:val="2"/>
          </w:tcPr>
          <w:p w:rsidR="00000000" w:rsidRDefault="00E22B5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 YOKTUR.</w:t>
            </w:r>
          </w:p>
          <w:p w:rsidR="00000000" w:rsidRDefault="00E22B5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1-OSMAN ÇEBİ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(4)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</w:t>
            </w:r>
            <w:r>
              <w:rPr>
                <w:rFonts w:ascii="Arial" w:hAnsi="Arial"/>
                <w:sz w:val="16"/>
              </w:rPr>
              <w:t xml:space="preserve">lar 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1-YOKTUR.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70,83</w:t>
            </w:r>
          </w:p>
        </w:tc>
      </w:tr>
    </w:tbl>
    <w:p w:rsidR="00000000" w:rsidRDefault="00E22B56">
      <w:pPr>
        <w:ind w:right="-1231"/>
        <w:rPr>
          <w:rFonts w:ascii="Arial" w:hAnsi="Arial"/>
          <w:sz w:val="16"/>
        </w:rPr>
      </w:pPr>
    </w:p>
    <w:p w:rsidR="00000000" w:rsidRDefault="00E22B5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</w:t>
            </w: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134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2B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22B5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2B5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22B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B56"/>
    <w:rsid w:val="00E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04308-E81F-43AF-9CE4-8B6814C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2001-04-19T18:08:00Z</cp:lastPrinted>
  <dcterms:created xsi:type="dcterms:W3CDTF">2022-09-01T21:59:00Z</dcterms:created>
  <dcterms:modified xsi:type="dcterms:W3CDTF">2022-09-01T21:59:00Z</dcterms:modified>
</cp:coreProperties>
</file>