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pStyle w:val="Heading3"/>
            </w:pPr>
            <w:r>
              <w:t>TÜRKİYE ŞİŞE VE CAM FABRİKALARI A.Ş</w:t>
            </w:r>
          </w:p>
        </w:tc>
      </w:tr>
    </w:tbl>
    <w:p w:rsidR="00000000" w:rsidRDefault="0065451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VE YÖNETİME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(Participation into capital and management of companies)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KULELERİ,KULE- 3 , 80620</w:t>
            </w:r>
            <w:r>
              <w:rPr>
                <w:rFonts w:ascii="Arial" w:hAnsi="Arial"/>
                <w:color w:val="000000"/>
                <w:sz w:val="16"/>
              </w:rPr>
              <w:t xml:space="preserve">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H.ÇİFTÇİ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ALPARSLAN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BALİ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A.CEZMİ KARTAY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MAGEMİZOĞLU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H.FEVZİ ONAT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TANES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350 57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AĞLI BULUNDUĞU İŞVEREN SENDİKASI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150.000.000.000.000.-TL.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84.106.000.000.000.-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</w:t>
            </w:r>
            <w:r>
              <w:rPr>
                <w:rFonts w:ascii="Arial" w:hAnsi="Arial"/>
                <w:color w:val="000000"/>
                <w:sz w:val="16"/>
              </w:rPr>
              <w:t>nal)</w:t>
            </w:r>
          </w:p>
        </w:tc>
      </w:tr>
    </w:tbl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p w:rsidR="00000000" w:rsidRDefault="0065451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65451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654515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654515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65451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54515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654515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654515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54515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654515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ion Revenues (TL Million)</w:t>
            </w:r>
          </w:p>
        </w:tc>
        <w:tc>
          <w:tcPr>
            <w:tcW w:w="3543" w:type="dxa"/>
          </w:tcPr>
          <w:p w:rsidR="00000000" w:rsidRDefault="00654515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54515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1999            </w:t>
            </w:r>
          </w:p>
        </w:tc>
        <w:tc>
          <w:tcPr>
            <w:tcW w:w="3119" w:type="dxa"/>
          </w:tcPr>
          <w:p w:rsidR="00000000" w:rsidRDefault="00654515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3.402.030</w:t>
            </w:r>
          </w:p>
        </w:tc>
        <w:tc>
          <w:tcPr>
            <w:tcW w:w="3543" w:type="dxa"/>
          </w:tcPr>
          <w:p w:rsidR="00000000" w:rsidRDefault="00654515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654515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654515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4.867.218</w:t>
            </w:r>
          </w:p>
        </w:tc>
        <w:tc>
          <w:tcPr>
            <w:tcW w:w="3543" w:type="dxa"/>
          </w:tcPr>
          <w:p w:rsidR="00000000" w:rsidRDefault="00654515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27.70</w:t>
            </w:r>
          </w:p>
        </w:tc>
      </w:tr>
    </w:tbl>
    <w:p w:rsidR="00000000" w:rsidRDefault="00654515">
      <w:pPr>
        <w:rPr>
          <w:rFonts w:ascii="Arial TUR" w:hAnsi="Arial TUR"/>
          <w:sz w:val="16"/>
        </w:rPr>
      </w:pPr>
    </w:p>
    <w:p w:rsidR="00000000" w:rsidRDefault="0065451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gösterilmektedir.(28.02.2001 Tarihindeki)</w:t>
            </w:r>
          </w:p>
        </w:tc>
        <w:tc>
          <w:tcPr>
            <w:tcW w:w="1134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</w:t>
            </w:r>
            <w:r>
              <w:rPr>
                <w:rFonts w:ascii="Arial" w:hAnsi="Arial"/>
                <w:i/>
                <w:sz w:val="16"/>
              </w:rPr>
              <w:t>rticipations and  its portion in their  equity capital are shown below.</w:t>
            </w:r>
          </w:p>
        </w:tc>
      </w:tr>
    </w:tbl>
    <w:p w:rsidR="00000000" w:rsidRDefault="0065451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32" w:type="dxa"/>
          </w:tcPr>
          <w:p w:rsidR="00000000" w:rsidRDefault="00654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65451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32" w:type="dxa"/>
          </w:tcPr>
          <w:p w:rsidR="00000000" w:rsidRDefault="00654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6545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pStyle w:val="Heading2"/>
            </w:pPr>
            <w:r>
              <w:t>Bağlı Ortaklıklar</w:t>
            </w:r>
          </w:p>
        </w:tc>
        <w:tc>
          <w:tcPr>
            <w:tcW w:w="2232" w:type="dxa"/>
          </w:tcPr>
          <w:p w:rsidR="00000000" w:rsidRDefault="00654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MİLYON TL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San.ve Tic. 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359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68.548.000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Cam </w:t>
            </w:r>
            <w:r>
              <w:rPr>
                <w:rFonts w:ascii="Arial" w:hAnsi="Arial"/>
                <w:color w:val="000000"/>
                <w:sz w:val="16"/>
              </w:rPr>
              <w:t>Pazarlama A.Ş</w:t>
            </w:r>
          </w:p>
        </w:tc>
        <w:tc>
          <w:tcPr>
            <w:tcW w:w="2232" w:type="dxa"/>
          </w:tcPr>
          <w:p w:rsidR="00000000" w:rsidRDefault="00654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6.309.000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 A.Ş</w:t>
            </w:r>
          </w:p>
        </w:tc>
        <w:tc>
          <w:tcPr>
            <w:tcW w:w="2232" w:type="dxa"/>
          </w:tcPr>
          <w:p w:rsidR="00000000" w:rsidRDefault="00654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39.871.000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Sigorta Hizmetleri A.Ş.</w:t>
            </w:r>
          </w:p>
        </w:tc>
        <w:tc>
          <w:tcPr>
            <w:tcW w:w="2232" w:type="dxa"/>
          </w:tcPr>
          <w:p w:rsidR="00000000" w:rsidRDefault="00654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</w:t>
            </w:r>
          </w:p>
        </w:tc>
        <w:tc>
          <w:tcPr>
            <w:tcW w:w="2232" w:type="dxa"/>
          </w:tcPr>
          <w:p w:rsidR="00000000" w:rsidRDefault="00654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12.051.000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San.Ara Mal.Paz.A.Ş.</w:t>
            </w:r>
          </w:p>
        </w:tc>
        <w:tc>
          <w:tcPr>
            <w:tcW w:w="2232" w:type="dxa"/>
          </w:tcPr>
          <w:p w:rsidR="00000000" w:rsidRDefault="00654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4.089.000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Eskişehir Cam San.A.Ş</w:t>
            </w:r>
          </w:p>
        </w:tc>
        <w:tc>
          <w:tcPr>
            <w:tcW w:w="2232" w:type="dxa"/>
          </w:tcPr>
          <w:p w:rsidR="00000000" w:rsidRDefault="0065451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14.450.000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Saaktsio S.Mina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15.12</w:t>
            </w:r>
            <w:r>
              <w:rPr>
                <w:rFonts w:ascii="Arial" w:hAnsi="Arial"/>
                <w:color w:val="000000"/>
                <w:sz w:val="16"/>
              </w:rPr>
              <w:t>1.856 Lari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pStyle w:val="Heading2"/>
            </w:pPr>
            <w:r>
              <w:t>İştirakler</w:t>
            </w:r>
          </w:p>
        </w:tc>
        <w:tc>
          <w:tcPr>
            <w:tcW w:w="2232" w:type="dxa"/>
          </w:tcPr>
          <w:p w:rsidR="00000000" w:rsidRDefault="0065451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Çayırova Cam San.A.Ş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left" w:pos="359"/>
                <w:tab w:val="left" w:pos="785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9.670.000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San.A.Ş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8.558.000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San.A.Ş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</w:tabs>
              <w:ind w:left="785" w:hanging="78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47.910.000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San.A.Ş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293.415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San.A.Ş</w:t>
            </w:r>
          </w:p>
        </w:tc>
        <w:tc>
          <w:tcPr>
            <w:tcW w:w="2232" w:type="dxa"/>
          </w:tcPr>
          <w:p w:rsidR="00000000" w:rsidRDefault="00654515">
            <w:pPr>
              <w:ind w:left="785" w:hanging="78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67.144.000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Mağazaları 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359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Menk</w:t>
            </w:r>
            <w:r>
              <w:rPr>
                <w:rFonts w:ascii="Arial" w:hAnsi="Arial"/>
                <w:color w:val="000000"/>
                <w:sz w:val="16"/>
              </w:rPr>
              <w:t>ul Değerler 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Ambalaj San.A.Ş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18.486.000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San.ve Tic.A.Ş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11.185.000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Madencilik 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22.589.000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Ambalaj Pazarlama 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Makine ve Kalıp San.A.Ş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4.697.262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Jersey Ltd.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3.</w:t>
            </w:r>
            <w:r>
              <w:rPr>
                <w:rFonts w:ascii="Arial" w:hAnsi="Arial"/>
                <w:color w:val="000000"/>
                <w:sz w:val="16"/>
              </w:rPr>
              <w:t>000.000 DM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China Ltd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250.000 HKD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Taşel T.Alkol İçki End.Ltd.Şti.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151.426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İş-Tim Telekomünikasyon Hizm.A.Ş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545.000.000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Yatırım Holding A.Ş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pStyle w:val="Heading2"/>
            </w:pPr>
            <w:r>
              <w:t>Diğer Finansal Duran Varlıklar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Reasürans T.A.Ş.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45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</w:t>
            </w:r>
            <w:r>
              <w:rPr>
                <w:rFonts w:ascii="Arial" w:hAnsi="Arial"/>
                <w:color w:val="000000"/>
                <w:sz w:val="16"/>
              </w:rPr>
              <w:t>adolu Hayat Sigorta A.Ş.</w:t>
            </w:r>
          </w:p>
        </w:tc>
        <w:tc>
          <w:tcPr>
            <w:tcW w:w="2232" w:type="dxa"/>
          </w:tcPr>
          <w:p w:rsidR="00000000" w:rsidRDefault="00654515">
            <w:pPr>
              <w:tabs>
                <w:tab w:val="decimal" w:pos="785"/>
                <w:tab w:val="decimal" w:pos="92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</w:t>
            </w:r>
          </w:p>
        </w:tc>
        <w:tc>
          <w:tcPr>
            <w:tcW w:w="2410" w:type="dxa"/>
          </w:tcPr>
          <w:p w:rsidR="00000000" w:rsidRDefault="0065451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5451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51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</w:t>
            </w:r>
            <w:r>
              <w:rPr>
                <w:rFonts w:ascii="Arial" w:hAnsi="Arial"/>
                <w:sz w:val="16"/>
              </w:rPr>
              <w:t>n En Az %10'una Sahip Gerçek ve Tüzel Kişi Ortaklar</w:t>
            </w:r>
          </w:p>
        </w:tc>
        <w:tc>
          <w:tcPr>
            <w:tcW w:w="1134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TÜRKİYE İŞ BANKASI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57.929.846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26.176.154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84.106.000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</w:t>
            </w:r>
            <w:r>
              <w:rPr>
                <w:rFonts w:ascii="Arial" w:hAnsi="Arial"/>
                <w:sz w:val="16"/>
              </w:rPr>
              <w:t>t or audit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</w:t>
            </w:r>
            <w:r>
              <w:rPr>
                <w:rFonts w:ascii="Arial" w:hAnsi="Arial"/>
                <w:sz w:val="16"/>
              </w:rPr>
              <w:t>umluluk Veren Diğer Unvanlara Sahip Görevlerdeki Ortaklar</w:t>
            </w:r>
          </w:p>
        </w:tc>
        <w:tc>
          <w:tcPr>
            <w:tcW w:w="1177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5451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</w:t>
            </w:r>
            <w:r>
              <w:rPr>
                <w:rFonts w:ascii="Arial" w:hAnsi="Arial"/>
                <w:sz w:val="16"/>
              </w:rPr>
              <w:t>s in subtitles (A), (B) or (C)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51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</w:t>
            </w:r>
            <w:r>
              <w:rPr>
                <w:rFonts w:ascii="Arial" w:hAnsi="Arial"/>
                <w:sz w:val="16"/>
              </w:rPr>
              <w:t>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</w:t>
            </w:r>
            <w:r>
              <w:rPr>
                <w:rFonts w:ascii="Arial" w:hAnsi="Arial"/>
                <w:sz w:val="16"/>
              </w:rPr>
              <w:t xml:space="preserve"> the shareholders in subtitle (A)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Other shareholders and publicly owned shares (free </w:t>
            </w:r>
            <w:r>
              <w:rPr>
                <w:rFonts w:ascii="Arial" w:hAnsi="Arial"/>
                <w:sz w:val="16"/>
              </w:rPr>
              <w:t>floating)</w:t>
            </w:r>
          </w:p>
        </w:tc>
      </w:tr>
    </w:tbl>
    <w:p w:rsidR="00000000" w:rsidRDefault="006545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678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678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678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654515">
      <w:pPr>
        <w:ind w:right="-1231"/>
        <w:rPr>
          <w:rFonts w:ascii="Arial" w:hAnsi="Arial"/>
          <w:sz w:val="16"/>
        </w:rPr>
      </w:pPr>
    </w:p>
    <w:p w:rsidR="00000000" w:rsidRDefault="0065451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45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GENERAL TOTAL                   </w:t>
            </w:r>
          </w:p>
        </w:tc>
      </w:tr>
    </w:tbl>
    <w:p w:rsidR="00000000" w:rsidRDefault="0065451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84.106.000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45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654515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B7E"/>
    <w:multiLevelType w:val="hybridMultilevel"/>
    <w:tmpl w:val="C7BE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33D2"/>
    <w:multiLevelType w:val="hybridMultilevel"/>
    <w:tmpl w:val="9620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D3659"/>
    <w:multiLevelType w:val="hybridMultilevel"/>
    <w:tmpl w:val="487A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8376103">
    <w:abstractNumId w:val="1"/>
  </w:num>
  <w:num w:numId="2" w16cid:durableId="1472751532">
    <w:abstractNumId w:val="0"/>
  </w:num>
  <w:num w:numId="3" w16cid:durableId="1805737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515"/>
    <w:rsid w:val="0065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C2B8E-936A-4864-976D-C84EE97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2001-04-17T13:00:00Z</cp:lastPrinted>
  <dcterms:created xsi:type="dcterms:W3CDTF">2022-09-01T21:59:00Z</dcterms:created>
  <dcterms:modified xsi:type="dcterms:W3CDTF">2022-09-01T21:59:00Z</dcterms:modified>
</cp:coreProperties>
</file>