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pStyle w:val="Heading3"/>
            </w:pPr>
            <w:r>
              <w:t>ŞEKERBANK    T.A.Ş</w:t>
            </w:r>
          </w:p>
        </w:tc>
      </w:tr>
    </w:tbl>
    <w:p w:rsidR="00000000" w:rsidRDefault="00B33C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BULVARI  NO: 171  06680   KAVAKLIDERE/ANKARA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pStyle w:val="Heading2"/>
            </w:pPr>
            <w:r>
              <w:t>GENEL MÜDÜR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DR. 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KAMİL  ÖZDEMİR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NURİ  OYNAĞANLI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 ÖNCEL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 DR. T. FİKRET  EREN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 ALTINORAK  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ERTÜRK  ZORLUOĞLU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MUHİTTİN  BIYIKOĞLU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HASAN BASRİ  GÖKTAN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(0312)  417 91 20  (80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</w:t>
            </w:r>
            <w:r>
              <w:rPr>
                <w:rFonts w:ascii="Arial" w:hAnsi="Arial"/>
                <w:b/>
                <w:color w:val="000000"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(0312)  425 49 19  - 425 01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01.05.2000  -  30.04.2002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 BANKA-SİGORTA İŞÇ</w:t>
            </w:r>
            <w:r>
              <w:rPr>
                <w:rFonts w:ascii="Arial" w:hAnsi="Arial"/>
                <w:color w:val="000000"/>
                <w:sz w:val="16"/>
              </w:rPr>
              <w:t>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30.000.000.000.000.-TL.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3C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</w:t>
            </w:r>
            <w:r>
              <w:rPr>
                <w:rFonts w:ascii="Arial" w:hAnsi="Arial"/>
                <w:sz w:val="16"/>
              </w:rPr>
              <w:t>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B33C01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33C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33C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B33C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33C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B33C0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359.208.993</w:t>
            </w:r>
          </w:p>
        </w:tc>
        <w:tc>
          <w:tcPr>
            <w:tcW w:w="2977" w:type="dxa"/>
          </w:tcPr>
          <w:p w:rsidR="00000000" w:rsidRDefault="00B33C0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155.924.581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33C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B33C0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654.892.064</w:t>
            </w:r>
          </w:p>
        </w:tc>
        <w:tc>
          <w:tcPr>
            <w:tcW w:w="2977" w:type="dxa"/>
          </w:tcPr>
          <w:p w:rsidR="00000000" w:rsidRDefault="00B33C0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293.752.751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33C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33C0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33C0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3C01">
      <w:pPr>
        <w:rPr>
          <w:rFonts w:ascii="Arial" w:hAnsi="Arial"/>
        </w:rPr>
      </w:pPr>
    </w:p>
    <w:p w:rsidR="00000000" w:rsidRDefault="00B33C01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89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9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33C0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33C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</w:t>
            </w:r>
            <w:r>
              <w:rPr>
                <w:rFonts w:ascii="Arial" w:hAnsi="Arial"/>
                <w:i/>
                <w:sz w:val="16"/>
              </w:rPr>
              <w:t>d projects of the Bank are given below.</w:t>
            </w:r>
          </w:p>
        </w:tc>
      </w:tr>
    </w:tbl>
    <w:p w:rsidR="00000000" w:rsidRDefault="00B33C01">
      <w:pPr>
        <w:rPr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410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33C0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33C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B33C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B33C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33C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33C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 BANKACILIK UYGULAMASI - PROJE</w:t>
            </w:r>
          </w:p>
          <w:p w:rsidR="00000000" w:rsidRDefault="00B33C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BANKING APPLICATION SOFTWARE) - PROJECT</w:t>
            </w:r>
          </w:p>
        </w:tc>
        <w:tc>
          <w:tcPr>
            <w:tcW w:w="2410" w:type="dxa"/>
          </w:tcPr>
          <w:p w:rsidR="00000000" w:rsidRDefault="00B33C0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OCAK.2000-MART.2002</w:t>
            </w:r>
          </w:p>
        </w:tc>
        <w:tc>
          <w:tcPr>
            <w:tcW w:w="1843" w:type="dxa"/>
          </w:tcPr>
          <w:p w:rsidR="00000000" w:rsidRDefault="00B33C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5.864.100</w:t>
            </w:r>
          </w:p>
        </w:tc>
        <w:tc>
          <w:tcPr>
            <w:tcW w:w="1559" w:type="dxa"/>
          </w:tcPr>
          <w:p w:rsidR="00000000" w:rsidRDefault="00B33C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33C01">
            <w:pPr>
              <w:ind w:left="-172" w:firstLine="1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 YAZILIMI GELİŞTİRME  - PROJE</w:t>
            </w:r>
          </w:p>
          <w:p w:rsidR="00000000" w:rsidRDefault="00B33C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(INHOUSE ATM DEVELOPMENT) – PROJECT</w:t>
            </w:r>
          </w:p>
        </w:tc>
        <w:tc>
          <w:tcPr>
            <w:tcW w:w="2410" w:type="dxa"/>
          </w:tcPr>
          <w:p w:rsidR="00000000" w:rsidRDefault="00B33C0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OCAK.2001-EKİM.2001</w:t>
            </w:r>
          </w:p>
        </w:tc>
        <w:tc>
          <w:tcPr>
            <w:tcW w:w="1843" w:type="dxa"/>
          </w:tcPr>
          <w:p w:rsidR="00000000" w:rsidRDefault="00B33C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656.700</w:t>
            </w:r>
          </w:p>
        </w:tc>
        <w:tc>
          <w:tcPr>
            <w:tcW w:w="1559" w:type="dxa"/>
          </w:tcPr>
          <w:p w:rsidR="00000000" w:rsidRDefault="00B33C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B33C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ELEKTRONİ</w:t>
            </w:r>
            <w:r>
              <w:rPr>
                <w:rFonts w:ascii="Arial" w:hAnsi="Arial"/>
                <w:sz w:val="16"/>
              </w:rPr>
              <w:t>K ORTAMDA HABERLEŞME - PROJE</w:t>
            </w:r>
          </w:p>
          <w:p w:rsidR="00000000" w:rsidRDefault="00B33C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(MAILING SYSTEM)  - PROJECT</w:t>
            </w:r>
          </w:p>
        </w:tc>
        <w:tc>
          <w:tcPr>
            <w:tcW w:w="2410" w:type="dxa"/>
          </w:tcPr>
          <w:p w:rsidR="00000000" w:rsidRDefault="00B33C0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OCAK.2001-HAZİRAN.2001</w:t>
            </w:r>
          </w:p>
        </w:tc>
        <w:tc>
          <w:tcPr>
            <w:tcW w:w="1843" w:type="dxa"/>
          </w:tcPr>
          <w:p w:rsidR="00000000" w:rsidRDefault="00B33C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</w:t>
            </w:r>
          </w:p>
        </w:tc>
        <w:tc>
          <w:tcPr>
            <w:tcW w:w="1559" w:type="dxa"/>
          </w:tcPr>
          <w:p w:rsidR="00000000" w:rsidRDefault="00B33C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181.000</w:t>
            </w:r>
          </w:p>
        </w:tc>
      </w:tr>
    </w:tbl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p w:rsidR="00000000" w:rsidRDefault="00B33C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B33C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B33C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B33C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B33C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ADAPAZARI ŞEKER FABRİKASI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199.597.000.000.-TL</w:t>
            </w:r>
          </w:p>
        </w:tc>
        <w:tc>
          <w:tcPr>
            <w:tcW w:w="1701" w:type="dxa"/>
          </w:tcPr>
          <w:p w:rsidR="00000000" w:rsidRDefault="00B33C0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AMASYA ŞEKER FABRİKASI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240.000.000.000.-TL</w:t>
            </w:r>
          </w:p>
        </w:tc>
        <w:tc>
          <w:tcPr>
            <w:tcW w:w="1701" w:type="dxa"/>
          </w:tcPr>
          <w:p w:rsidR="00000000" w:rsidRDefault="00B33C0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DİNAR YEM SANAYİ 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13.125.000.000.-TL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GÖR-GEL MADENCİLİK VE TİC.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60.000.-TL</w:t>
            </w:r>
          </w:p>
        </w:tc>
        <w:tc>
          <w:tcPr>
            <w:tcW w:w="1701" w:type="dxa"/>
          </w:tcPr>
          <w:p w:rsidR="00000000" w:rsidRDefault="00B33C0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TARIM-TİCARET VE SANAYİ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100.000.000.-TL</w:t>
            </w:r>
          </w:p>
        </w:tc>
        <w:tc>
          <w:tcPr>
            <w:tcW w:w="1701" w:type="dxa"/>
          </w:tcPr>
          <w:p w:rsidR="00000000" w:rsidRDefault="00B33C01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ALTIN RAFİNERİSİ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716.666.664.-TL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1246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KARAMAN YEM VE UN GIDA SANAYİ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78.802.500.-TL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KÖMÜR İŞLETMELERİ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KAYIT BÜROSU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KREMED KREDİ LİMİTED ŞİRKETİ 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KÜTAHYA ŞEKER FABRİKA</w:t>
            </w:r>
            <w:r>
              <w:rPr>
                <w:rFonts w:ascii="Arial" w:hAnsi="Arial"/>
                <w:color w:val="000000"/>
                <w:sz w:val="16"/>
              </w:rPr>
              <w:t>SI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93.750.000.000.-TL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 TİCARET VE SANAYİ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(KIBRIS) LİMİTED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544.680.000.000.-TL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 TOHUM ISLAH VE ÜRETME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 TURİZM VE SEYAHAT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TARP</w:t>
            </w:r>
            <w:r>
              <w:rPr>
                <w:rFonts w:ascii="Arial" w:hAnsi="Arial"/>
                <w:color w:val="000000"/>
                <w:sz w:val="16"/>
              </w:rPr>
              <w:t>AM 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141.739.136.000.-TL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821"/>
                <w:tab w:val="left" w:pos="1104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56,6957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PANCAR MOTOR SANAYİ VE TİCARET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8.077.324.027.-TL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OFF-SHORE LİMİTED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3.645.000.-  $ 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VE MENKUL DEĞERLER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2.511.000.000.000.-TL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FİNANSAL KİRALAMA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BİLİŞİM SANAYİ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FAKTORİNG HİZMETLERİ 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SELTUR TURİSTİK İŞLETMELER YAT.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TİMAK TAR. VE YAPIM ARAÇ.SAN.TİC.A.Ş.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82.77</w:t>
            </w:r>
            <w:r>
              <w:rPr>
                <w:rFonts w:ascii="Arial" w:hAnsi="Arial"/>
                <w:color w:val="000000"/>
                <w:sz w:val="16"/>
              </w:rPr>
              <w:t>5.545.-TL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TOSTAŞ TOSYA YEM VE GIDA SANAYİ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1.725.966.000.-TL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1104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TURHAL SÜT VE YEM SAN. VE TİC.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1.043.800.000.-TL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LİBYA ORTAK TARIM VE HAY.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3.026.700.-TL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33C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 A.Ş.</w:t>
            </w:r>
          </w:p>
        </w:tc>
        <w:tc>
          <w:tcPr>
            <w:tcW w:w="2126" w:type="dxa"/>
          </w:tcPr>
          <w:p w:rsidR="00000000" w:rsidRDefault="00B33C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29.551.045.841.-TL</w:t>
            </w:r>
          </w:p>
        </w:tc>
        <w:tc>
          <w:tcPr>
            <w:tcW w:w="1701" w:type="dxa"/>
          </w:tcPr>
          <w:p w:rsidR="00000000" w:rsidRDefault="00B33C01">
            <w:pPr>
              <w:tabs>
                <w:tab w:val="left" w:pos="963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</w:tbl>
    <w:p w:rsidR="00000000" w:rsidRDefault="00B33C01">
      <w:pPr>
        <w:rPr>
          <w:rFonts w:ascii="Arial" w:hAnsi="Arial"/>
          <w:b/>
          <w:i/>
          <w:color w:val="FF0000"/>
          <w:u w:val="single"/>
        </w:rPr>
      </w:pPr>
    </w:p>
    <w:p w:rsidR="00000000" w:rsidRDefault="00B33C01">
      <w:pPr>
        <w:rPr>
          <w:rFonts w:ascii="Arial" w:hAnsi="Arial"/>
          <w:b/>
          <w:i/>
          <w:color w:val="FF0000"/>
          <w:u w:val="single"/>
        </w:rPr>
      </w:pPr>
    </w:p>
    <w:p w:rsidR="00000000" w:rsidRDefault="00B33C01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</w:t>
            </w:r>
            <w:r>
              <w:rPr>
                <w:rFonts w:ascii="Arial" w:hAnsi="Arial"/>
                <w:b/>
                <w:sz w:val="16"/>
              </w:rPr>
              <w:t xml:space="preserve">et'in 05.04.2001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05.04.2001,  are shown below.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3C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</w:t>
            </w:r>
            <w:r>
              <w:rPr>
                <w:rFonts w:ascii="Arial" w:hAnsi="Arial"/>
                <w:sz w:val="16"/>
              </w:rPr>
              <w:t xml:space="preserve">rının En Az %10'una Sahip Gerçek ve Tüzel Kişi Ortaklar 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1-ŞEKERBANK T.A.Ş PERSONELİ MUNZAM  VAKFI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12.888.857  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ŞEKERBANK T.A.Ş PERSONEL VAKFI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15.933.857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53,113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3C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</w:t>
            </w:r>
            <w:r>
              <w:rPr>
                <w:rFonts w:ascii="Arial" w:hAnsi="Arial"/>
                <w:sz w:val="16"/>
              </w:rPr>
              <w:t xml:space="preserve"> who have responsibilities at the company’s management or audit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</w:t>
            </w: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</w:t>
            </w:r>
            <w:r>
              <w:rPr>
                <w:rFonts w:ascii="Arial" w:hAnsi="Arial"/>
                <w:sz w:val="16"/>
              </w:rPr>
              <w:t xml:space="preserve">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-----------------------------------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2-    -----------------------------------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-----------------------------------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33C0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</w:t>
            </w:r>
            <w:r>
              <w:rPr>
                <w:rFonts w:ascii="Arial" w:hAnsi="Arial"/>
                <w:sz w:val="16"/>
              </w:rPr>
              <w:t xml:space="preserve">lunan Pay Sahibi Kişiler </w:t>
            </w:r>
          </w:p>
        </w:tc>
        <w:tc>
          <w:tcPr>
            <w:tcW w:w="103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------------</w:t>
            </w:r>
            <w:r>
              <w:rPr>
                <w:rFonts w:ascii="Arial" w:hAnsi="Arial"/>
                <w:sz w:val="16"/>
              </w:rPr>
              <w:t>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---------------------------------------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---------------------------------------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</w:t>
            </w:r>
            <w:r>
              <w:rPr>
                <w:rFonts w:ascii="Arial" w:hAnsi="Arial"/>
                <w:sz w:val="16"/>
              </w:rPr>
              <w:t>apital or voting rights but are a part of the same Holding, Group or Conglomerate with the shareholders in subtitle (A)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----------------</w:t>
            </w:r>
            <w:r>
              <w:rPr>
                <w:rFonts w:ascii="Arial" w:hAnsi="Arial"/>
                <w:sz w:val="16"/>
              </w:rPr>
              <w:t>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------------------------------------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------------------------------------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33C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</w:t>
            </w:r>
            <w:r>
              <w:rPr>
                <w:rFonts w:ascii="Arial" w:hAnsi="Arial"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1-KAYSERİ ŞEKER FABRİKASI  A.Ş.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387.501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2-KONYA ŞEKER FABRİKASI  A.Ş.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1.193.691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3-S.S. ADAPAZARI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559.308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S.S. AFYON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375.036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S.S. AĞRI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6.448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S.S. AKŞEHİR-ILGIN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1.359.390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S.S. ALPULLU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110.472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 S.S. AMASYA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8.998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S.S. ANKARA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4.531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S.S. BALIKESİR</w:t>
            </w:r>
            <w:r>
              <w:rPr>
                <w:rFonts w:ascii="Arial" w:hAnsi="Arial"/>
                <w:sz w:val="16"/>
              </w:rPr>
              <w:t>-BURSA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473.902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S.S. BOR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S.S. BURDUR-ISPARTA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S.S. ÇORUM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649.935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S.S. DİNAR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419.549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S.S. ELAZIĞ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150.011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S.S. ELBİSTAN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103.663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S.S. EREĞLİ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609.857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S.S. ERZİNCAN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43.664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S.S. ESKİŞEHİR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</w:t>
            </w:r>
            <w:r>
              <w:rPr>
                <w:rFonts w:ascii="Arial" w:hAnsi="Arial"/>
                <w:sz w:val="16"/>
              </w:rPr>
              <w:t>20.830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S.S. KASTAMONU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23.146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S.S. KAYSERİ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492.600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S.S. KONYA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1.969.979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S.S. KÜTAHYA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76.500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S.S. MALATYA PANCAR EKİC</w:t>
            </w:r>
            <w:r>
              <w:rPr>
                <w:rFonts w:ascii="Arial" w:hAnsi="Arial"/>
                <w:sz w:val="16"/>
              </w:rPr>
              <w:t>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10.429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S.S. SAMSUN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26- S.S. TURHAL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21.443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 S.S. UŞAK PANCAR EKİC. KOOP.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21.355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PANKOBİRLİK S.S. PANCAR EKİC. KOOP. BİRL.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129.177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 HAL</w:t>
            </w:r>
            <w:r>
              <w:rPr>
                <w:rFonts w:ascii="Arial" w:hAnsi="Arial"/>
                <w:sz w:val="16"/>
              </w:rPr>
              <w:t>KA  ARZ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4.682.633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14.066.143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46,887</w:t>
            </w:r>
          </w:p>
        </w:tc>
      </w:tr>
    </w:tbl>
    <w:p w:rsidR="00000000" w:rsidRDefault="00B33C01">
      <w:pPr>
        <w:ind w:right="-1231"/>
        <w:rPr>
          <w:rFonts w:ascii="Arial" w:hAnsi="Arial"/>
          <w:sz w:val="16"/>
        </w:rPr>
      </w:pPr>
    </w:p>
    <w:p w:rsidR="00000000" w:rsidRDefault="00B33C0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C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33C0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C0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</w:tbl>
    <w:p w:rsidR="00000000" w:rsidRDefault="00B33C0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C01"/>
    <w:rsid w:val="00B3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7D6A5-17DE-4334-9FDA-775B1964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2001-04-06T21:00:00Z</cp:lastPrinted>
  <dcterms:created xsi:type="dcterms:W3CDTF">2022-09-01T21:59:00Z</dcterms:created>
  <dcterms:modified xsi:type="dcterms:W3CDTF">2022-09-01T21:59:00Z</dcterms:modified>
</cp:coreProperties>
</file>