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:rsidR="00000000" w:rsidRDefault="007A409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 / 07 / 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BANKACILIK İŞLEMLERİ (ÖZEL MEVDUAT BANKASI)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CAD.NO:35 FINDIKLI, 80040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TINAZ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KAYRA AK</w:t>
            </w:r>
            <w:r>
              <w:rPr>
                <w:rFonts w:ascii="Arial" w:hAnsi="Arial"/>
                <w:color w:val="000000"/>
                <w:sz w:val="16"/>
              </w:rPr>
              <w:t>IALP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ZİYA BAŞAK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KAMİL EYÜPLÜ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ALPARSLAN KARAGÜLLE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(0 212) 249 65 </w:t>
            </w: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100.000.000.000.000,-TL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 55.125.000.000.000,-TL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409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</w:t>
            </w:r>
            <w:r>
              <w:rPr>
                <w:rFonts w:ascii="Arial" w:hAnsi="Arial"/>
                <w:sz w:val="16"/>
              </w:rPr>
              <w:t>edi ve topladığı mevduat tutarları aşağıda gösterilmektedir.</w:t>
            </w:r>
          </w:p>
        </w:tc>
        <w:tc>
          <w:tcPr>
            <w:tcW w:w="1134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40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7A4097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A40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A40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7A40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A40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7A409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310.279.768</w:t>
            </w:r>
          </w:p>
        </w:tc>
        <w:tc>
          <w:tcPr>
            <w:tcW w:w="2977" w:type="dxa"/>
          </w:tcPr>
          <w:p w:rsidR="00000000" w:rsidRDefault="007A409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115.254.413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A40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7A409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442.106.879</w:t>
            </w:r>
          </w:p>
        </w:tc>
        <w:tc>
          <w:tcPr>
            <w:tcW w:w="2977" w:type="dxa"/>
          </w:tcPr>
          <w:p w:rsidR="00000000" w:rsidRDefault="007A409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232.362.583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A40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A409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A409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A4097">
      <w:pPr>
        <w:rPr>
          <w:rFonts w:ascii="Arial" w:hAnsi="Arial"/>
        </w:rPr>
      </w:pPr>
    </w:p>
    <w:p w:rsidR="00000000" w:rsidRDefault="007A40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A40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A40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</w:t>
            </w:r>
            <w:r>
              <w:rPr>
                <w:rFonts w:ascii="Arial" w:hAnsi="Arial"/>
                <w:i/>
                <w:sz w:val="16"/>
              </w:rPr>
              <w:t>s of the Bank are given below.</w:t>
            </w:r>
          </w:p>
        </w:tc>
      </w:tr>
    </w:tbl>
    <w:p w:rsidR="00000000" w:rsidRDefault="007A409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409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40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</w:t>
            </w: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7A409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A4097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</w:t>
            </w:r>
          </w:p>
        </w:tc>
        <w:tc>
          <w:tcPr>
            <w:tcW w:w="1843" w:type="dxa"/>
          </w:tcPr>
          <w:p w:rsidR="00000000" w:rsidRDefault="007A4097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---</w:t>
            </w:r>
          </w:p>
        </w:tc>
      </w:tr>
    </w:tbl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p w:rsidR="00000000" w:rsidRDefault="007A40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40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7A40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(31.03.2001 tarihi itibariyle)                                                                           (As of 31.03.2001)</w:t>
      </w:r>
    </w:p>
    <w:p w:rsidR="00000000" w:rsidRDefault="007A40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</w:t>
            </w:r>
            <w:r>
              <w:rPr>
                <w:rFonts w:ascii="Arial" w:hAnsi="Arial"/>
                <w:color w:val="000000"/>
                <w:sz w:val="16"/>
              </w:rPr>
              <w:t xml:space="preserve"> Bank N.V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46.278.000 NLG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Petek International Holdings B.V.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NLG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Yatırım Menkul Değerler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6.650.000.000.000,-TL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Yönetimi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610.000.000.000,-TL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Finansal Kiralama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10.000.000.000.000,-TL 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Sigorta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1.500.000.000.000,-TL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Factoring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6.200.000.000.000,-TL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Kıymetli Madenler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100.000.000.000,-TL 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Varlık Yatırım Ortaklığı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500.000.000.000,-TL 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7A40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Altın Rafinerisi A.Ş.</w:t>
            </w:r>
          </w:p>
        </w:tc>
        <w:tc>
          <w:tcPr>
            <w:tcW w:w="2299" w:type="dxa"/>
          </w:tcPr>
          <w:p w:rsidR="00000000" w:rsidRDefault="007A40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</w:t>
            </w:r>
            <w:r>
              <w:rPr>
                <w:rFonts w:ascii="Arial" w:hAnsi="Arial"/>
                <w:color w:val="000000"/>
                <w:sz w:val="16"/>
              </w:rPr>
              <w:t>0,-TL</w:t>
            </w:r>
          </w:p>
        </w:tc>
        <w:tc>
          <w:tcPr>
            <w:tcW w:w="2343" w:type="dxa"/>
          </w:tcPr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  <w:p w:rsidR="00000000" w:rsidRDefault="007A409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A40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7A40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40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7A40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A40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268" w:type="dxa"/>
          </w:tcPr>
          <w:p w:rsidR="00000000" w:rsidRDefault="007A40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7A40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7A40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MALİ YATIRIMLAR A.Ş.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38.631.231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70,08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DR.AKIN AKBAYGİL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123.507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0,22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TEVFİK ÇOLAKOĞLU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  <w:r>
              <w:rPr>
                <w:rFonts w:ascii="Arial" w:hAnsi="Arial"/>
                <w:sz w:val="16"/>
              </w:rPr>
              <w:t xml:space="preserve">  49.500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ÇOLAKOĞLU METALURJİ A.Ş.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4.738.677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DENAK DEPOCULUK VE NAKLİYECİLİK A.Ş.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356.122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TUĞRUL YILMAZ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34.262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KOLAYLI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28.350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SANAYİ ODASI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25.409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TİCARET ODASI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25.082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(631 ORTAK)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87.860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11.025.000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43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294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701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55.125.000</w:t>
            </w:r>
          </w:p>
        </w:tc>
        <w:tc>
          <w:tcPr>
            <w:tcW w:w="2268" w:type="dxa"/>
          </w:tcPr>
          <w:p w:rsidR="00000000" w:rsidRDefault="007A4097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A409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4097"/>
    <w:rsid w:val="007A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C254B-76DC-4CE2-9027-69C54D33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2001-04-18T17:59:00Z</cp:lastPrinted>
  <dcterms:created xsi:type="dcterms:W3CDTF">2022-09-01T21:59:00Z</dcterms:created>
  <dcterms:modified xsi:type="dcterms:W3CDTF">2022-09-01T21:59:00Z</dcterms:modified>
</cp:coreProperties>
</file>