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TUKAŞ TURGUTLU KONSERVECİLİK A.Ş.</w:t>
            </w:r>
          </w:p>
        </w:tc>
      </w:tr>
    </w:tbl>
    <w:p w:rsidR="00000000" w:rsidRDefault="000042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13.06.1962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SALÇA , KONSERVE VE TURŞULAR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(Tomato Paste, Canned Foods And Pıckles Productıon)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NADİR NADİ CADDESİ NO:15/1 KONAK </w:t>
            </w:r>
            <w:r>
              <w:rPr>
                <w:rFonts w:ascii="Arial" w:hAnsi="Arial"/>
                <w:color w:val="000000"/>
                <w:sz w:val="16"/>
              </w:rPr>
              <w:t>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M. UYSAL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İNCİ ATAHAN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KIZILDEMİR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ALPER AKSELİ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REFİK ZEYTİNCİ 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ERSUN ALPAN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0 232 445 97 77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0 232 482 </w:t>
            </w:r>
            <w:r>
              <w:rPr>
                <w:rFonts w:ascii="Arial" w:hAnsi="Arial"/>
                <w:color w:val="000000"/>
                <w:sz w:val="16"/>
              </w:rPr>
              <w:t>12 22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DEVAMLI PERSONEL-135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ÜRETİM DURUMUNA GÖRE DEĞİŞKENLİK ARZEDEN İŞÇİ MEVCUDUMUZ: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MİNİMUM-216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ORTALAMA-614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MAKSİMUM-1365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Permanent-135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Total Number Of Employees That Can Be Changed Accord</w:t>
            </w:r>
            <w:r>
              <w:rPr>
                <w:rFonts w:ascii="Arial" w:hAnsi="Arial"/>
                <w:color w:val="000000"/>
                <w:sz w:val="16"/>
              </w:rPr>
              <w:t>ing To Production Schedule: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Minimum-216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Average-614</w:t>
            </w:r>
          </w:p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Maximum-1365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01.01.2001-31.12.2002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GIDA-İŞ SENDİKASI (HAK-İŞ FEDERASYONUNA BAĞLI)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İŞVEREN SENDİKASI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15.000.000.000.000.-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4.560.000.000.000.-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042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042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696"/>
        <w:gridCol w:w="2042"/>
        <w:gridCol w:w="810"/>
        <w:gridCol w:w="1440"/>
        <w:gridCol w:w="810"/>
        <w:gridCol w:w="2250"/>
        <w:gridCol w:w="8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(TON)</w:t>
            </w:r>
          </w:p>
        </w:tc>
        <w:tc>
          <w:tcPr>
            <w:tcW w:w="81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4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81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25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</w:t>
            </w:r>
            <w:r>
              <w:rPr>
                <w:rFonts w:ascii="Arial" w:hAnsi="Arial"/>
                <w:b/>
                <w:sz w:val="16"/>
              </w:rPr>
              <w:t>.YEM. VE DİĞER KONS. (TON)</w:t>
            </w:r>
          </w:p>
        </w:tc>
        <w:tc>
          <w:tcPr>
            <w:tcW w:w="81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2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81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4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81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25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Canned Vegetables Ready To Serve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Dıshes (Tons)</w:t>
            </w:r>
          </w:p>
        </w:tc>
        <w:tc>
          <w:tcPr>
            <w:tcW w:w="81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042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13.548</w:t>
            </w:r>
          </w:p>
        </w:tc>
        <w:tc>
          <w:tcPr>
            <w:tcW w:w="810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1440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16.096</w:t>
            </w:r>
          </w:p>
        </w:tc>
        <w:tc>
          <w:tcPr>
            <w:tcW w:w="810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2250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10.289</w:t>
            </w:r>
          </w:p>
        </w:tc>
        <w:tc>
          <w:tcPr>
            <w:tcW w:w="810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6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042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15.025</w:t>
            </w:r>
          </w:p>
        </w:tc>
        <w:tc>
          <w:tcPr>
            <w:tcW w:w="810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440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13.649</w:t>
            </w:r>
          </w:p>
        </w:tc>
        <w:tc>
          <w:tcPr>
            <w:tcW w:w="810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2250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9.498</w:t>
            </w:r>
          </w:p>
        </w:tc>
        <w:tc>
          <w:tcPr>
            <w:tcW w:w="810" w:type="dxa"/>
          </w:tcPr>
          <w:p w:rsidR="00000000" w:rsidRDefault="00004258">
            <w:pPr>
              <w:ind w:right="-6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:rsidR="00000000" w:rsidRDefault="0000425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</w:t>
      </w:r>
      <w:r>
        <w:rPr>
          <w:rFonts w:ascii="Arial" w:hAnsi="Arial"/>
          <w:sz w:val="16"/>
        </w:rPr>
        <w:t>m Oranı</w:t>
      </w:r>
    </w:p>
    <w:p w:rsidR="00000000" w:rsidRDefault="00004258">
      <w:pPr>
        <w:pStyle w:val="Heading3"/>
      </w:pPr>
      <w:r>
        <w:t>C.U.R.-Capacity Utilization Rate</w:t>
      </w:r>
    </w:p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0425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69"/>
        <w:gridCol w:w="1710"/>
        <w:gridCol w:w="414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69" w:type="dxa"/>
          </w:tcPr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SALÇALARI  (TON)</w:t>
            </w:r>
          </w:p>
        </w:tc>
        <w:tc>
          <w:tcPr>
            <w:tcW w:w="171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TURŞULAR (TON)</w:t>
            </w:r>
          </w:p>
        </w:tc>
        <w:tc>
          <w:tcPr>
            <w:tcW w:w="414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SEBZE, HAZ.YE</w:t>
            </w:r>
            <w:r>
              <w:rPr>
                <w:rFonts w:ascii="Arial" w:hAnsi="Arial"/>
                <w:b/>
                <w:sz w:val="16"/>
              </w:rPr>
              <w:t>MEK VE DİĞER KONS.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69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 (Tons)</w:t>
            </w:r>
          </w:p>
        </w:tc>
        <w:tc>
          <w:tcPr>
            <w:tcW w:w="171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Pickles (Tons)</w:t>
            </w:r>
          </w:p>
        </w:tc>
        <w:tc>
          <w:tcPr>
            <w:tcW w:w="414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Canned Vegetables Ready To Serve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Dishes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569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13.669</w:t>
            </w:r>
          </w:p>
        </w:tc>
        <w:tc>
          <w:tcPr>
            <w:tcW w:w="1710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12.813</w:t>
            </w:r>
          </w:p>
        </w:tc>
        <w:tc>
          <w:tcPr>
            <w:tcW w:w="4140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10.780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569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13.660</w:t>
            </w:r>
          </w:p>
        </w:tc>
        <w:tc>
          <w:tcPr>
            <w:tcW w:w="1710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15.794</w:t>
            </w:r>
          </w:p>
        </w:tc>
        <w:tc>
          <w:tcPr>
            <w:tcW w:w="4140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10.241</w:t>
            </w:r>
          </w:p>
        </w:tc>
      </w:tr>
    </w:tbl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0425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968"/>
        <w:gridCol w:w="22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042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68" w:type="dxa"/>
          </w:tcPr>
          <w:p w:rsidR="00000000" w:rsidRDefault="000042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5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68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50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00425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312.823.627.093</w:t>
            </w:r>
          </w:p>
          <w:p w:rsidR="00000000" w:rsidRDefault="0000425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721.725</w:t>
            </w:r>
          </w:p>
        </w:tc>
        <w:tc>
          <w:tcPr>
            <w:tcW w:w="2410" w:type="dxa"/>
          </w:tcPr>
          <w:p w:rsidR="00000000" w:rsidRDefault="000042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</w:t>
            </w:r>
          </w:p>
        </w:tc>
        <w:tc>
          <w:tcPr>
            <w:tcW w:w="1968" w:type="dxa"/>
          </w:tcPr>
          <w:p w:rsidR="00000000" w:rsidRDefault="00004258">
            <w:pPr>
              <w:ind w:right="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6.941.911.526.807</w:t>
            </w:r>
          </w:p>
          <w:p w:rsidR="00000000" w:rsidRDefault="00004258">
            <w:pPr>
              <w:ind w:right="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13.362.000</w:t>
            </w:r>
          </w:p>
        </w:tc>
        <w:tc>
          <w:tcPr>
            <w:tcW w:w="2250" w:type="dxa"/>
          </w:tcPr>
          <w:p w:rsidR="00000000" w:rsidRDefault="000042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042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00425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380.245.202.142</w:t>
            </w:r>
          </w:p>
          <w:p w:rsidR="00000000" w:rsidRDefault="00004258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575.000</w:t>
            </w:r>
          </w:p>
        </w:tc>
        <w:tc>
          <w:tcPr>
            <w:tcW w:w="2410" w:type="dxa"/>
          </w:tcPr>
          <w:p w:rsidR="00000000" w:rsidRDefault="000042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</w:t>
            </w:r>
          </w:p>
        </w:tc>
        <w:tc>
          <w:tcPr>
            <w:tcW w:w="1968" w:type="dxa"/>
          </w:tcPr>
          <w:p w:rsidR="00000000" w:rsidRDefault="00004258">
            <w:pPr>
              <w:ind w:right="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10.359.219.827.497</w:t>
            </w:r>
          </w:p>
          <w:p w:rsidR="00000000" w:rsidRDefault="00004258">
            <w:pPr>
              <w:ind w:right="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14.761.000</w:t>
            </w:r>
          </w:p>
        </w:tc>
        <w:tc>
          <w:tcPr>
            <w:tcW w:w="2250" w:type="dxa"/>
          </w:tcPr>
          <w:p w:rsidR="00000000" w:rsidRDefault="000042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</w:tbl>
    <w:p w:rsidR="00000000" w:rsidRDefault="00004258">
      <w:pPr>
        <w:rPr>
          <w:rFonts w:ascii="Arial" w:hAnsi="Arial"/>
          <w:b/>
          <w:sz w:val="16"/>
          <w:u w:val="single"/>
        </w:rPr>
      </w:pPr>
    </w:p>
    <w:p w:rsidR="00000000" w:rsidRDefault="0000425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0425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042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</w:t>
            </w:r>
            <w:r>
              <w:rPr>
                <w:rFonts w:ascii="Arial" w:hAnsi="Arial"/>
                <w:i/>
                <w:sz w:val="16"/>
              </w:rPr>
              <w:t xml:space="preserve"> projects of the Company are given below.</w:t>
            </w:r>
          </w:p>
        </w:tc>
      </w:tr>
    </w:tbl>
    <w:p w:rsidR="00000000" w:rsidRDefault="0000425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25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042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042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042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2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1843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042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YENİLEME- MODERNİZASYON</w:t>
            </w:r>
          </w:p>
          <w:p w:rsidR="00000000" w:rsidRDefault="000042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(RENOVATION-MODERNIZATION)</w:t>
            </w:r>
          </w:p>
        </w:tc>
        <w:tc>
          <w:tcPr>
            <w:tcW w:w="2043" w:type="dxa"/>
          </w:tcPr>
          <w:p w:rsidR="00000000" w:rsidRDefault="00004258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01.01.2001-31.12.2001</w:t>
            </w:r>
          </w:p>
        </w:tc>
        <w:tc>
          <w:tcPr>
            <w:tcW w:w="2209" w:type="dxa"/>
          </w:tcPr>
          <w:p w:rsidR="00000000" w:rsidRDefault="0000425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560.000</w:t>
            </w:r>
          </w:p>
        </w:tc>
        <w:tc>
          <w:tcPr>
            <w:tcW w:w="1843" w:type="dxa"/>
          </w:tcPr>
          <w:p w:rsidR="00000000" w:rsidRDefault="00004258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66.600</w:t>
            </w:r>
          </w:p>
        </w:tc>
      </w:tr>
    </w:tbl>
    <w:p w:rsidR="00000000" w:rsidRDefault="00004258">
      <w:pPr>
        <w:rPr>
          <w:rFonts w:ascii="Arial" w:hAnsi="Arial"/>
          <w:sz w:val="16"/>
        </w:rPr>
      </w:pPr>
    </w:p>
    <w:p w:rsidR="00000000" w:rsidRDefault="0000425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</w:t>
            </w:r>
            <w:r>
              <w:rPr>
                <w:rFonts w:ascii="Arial" w:hAnsi="Arial"/>
                <w:i/>
                <w:sz w:val="16"/>
              </w:rPr>
              <w:t>on in their  equity capital are shown below.</w:t>
            </w:r>
          </w:p>
        </w:tc>
      </w:tr>
    </w:tbl>
    <w:p w:rsidR="00000000" w:rsidRDefault="0000425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42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042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042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42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042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042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0042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3" w:type="dxa"/>
          </w:tcPr>
          <w:p w:rsidR="00000000" w:rsidRDefault="0000425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42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31.12.2000 tarihi itibariyle başlıca ortakları ve sermaye payları aşağıda gösteri</w:t>
            </w:r>
            <w:r>
              <w:rPr>
                <w:rFonts w:ascii="Arial" w:hAnsi="Arial"/>
                <w:b/>
                <w:sz w:val="16"/>
              </w:rPr>
              <w:t xml:space="preserve">lmektedir. </w:t>
            </w:r>
          </w:p>
        </w:tc>
        <w:tc>
          <w:tcPr>
            <w:tcW w:w="1134" w:type="dxa"/>
          </w:tcPr>
          <w:p w:rsidR="00000000" w:rsidRDefault="0000425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are shown below.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042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1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1" w:type="dxa"/>
          </w:tcPr>
          <w:p w:rsidR="00000000" w:rsidRDefault="0000425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 En Az %10'una Sahip Gerçek ve Tüzel Kişi Ortaklar (Ayrı Ayrı),</w:t>
            </w:r>
          </w:p>
        </w:tc>
        <w:tc>
          <w:tcPr>
            <w:tcW w:w="1134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</w:t>
            </w:r>
            <w:r>
              <w:rPr>
                <w:rFonts w:ascii="Arial" w:hAnsi="Arial"/>
                <w:sz w:val="16"/>
              </w:rPr>
              <w:t>ons holding more than %10 of total capital or voting rights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511"/>
        <w:gridCol w:w="19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OYAK ORDU YARDIMLAŞMA KURUMU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3.283.318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</w:t>
            </w:r>
            <w:r>
              <w:rPr>
                <w:rFonts w:ascii="Arial" w:hAnsi="Arial"/>
                <w:sz w:val="16"/>
              </w:rPr>
              <w:t>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3.283.318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72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 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Veren Diğer Unvanlara Sahip Gör</w:t>
            </w:r>
            <w:r>
              <w:rPr>
                <w:rFonts w:ascii="Arial" w:hAnsi="Arial"/>
                <w:sz w:val="16"/>
              </w:rPr>
              <w:t>evlerdeki Ortaklar (Ayrı Ayrı),</w:t>
            </w:r>
          </w:p>
        </w:tc>
        <w:tc>
          <w:tcPr>
            <w:tcW w:w="1177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0425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</w:t>
            </w:r>
            <w:r>
              <w:rPr>
                <w:rFonts w:ascii="Arial" w:hAnsi="Arial"/>
                <w:sz w:val="16"/>
              </w:rPr>
              <w:t xml:space="preserve"> (A), (B) or (C)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25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</w:t>
            </w:r>
            <w:r>
              <w:rPr>
                <w:rFonts w:ascii="Arial" w:hAnsi="Arial"/>
                <w:sz w:val="16"/>
              </w:rPr>
              <w:t>tilen Tüzel 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</w:t>
            </w:r>
            <w:r>
              <w:rPr>
                <w:rFonts w:ascii="Arial" w:hAnsi="Arial"/>
                <w:sz w:val="16"/>
              </w:rPr>
              <w:t xml:space="preserve"> the shareholders in subtitle (A)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</w:t>
            </w:r>
            <w:r>
              <w:rPr>
                <w:rFonts w:ascii="Arial" w:hAnsi="Arial"/>
                <w:sz w:val="16"/>
              </w:rPr>
              <w:t>hares (free floating)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68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(THE OTHERS) 5742 KİŞİ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1.276.682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.276.682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</w:tbl>
    <w:p w:rsidR="00000000" w:rsidRDefault="00004258">
      <w:pPr>
        <w:ind w:right="-1231"/>
        <w:rPr>
          <w:rFonts w:ascii="Arial" w:hAnsi="Arial"/>
          <w:sz w:val="16"/>
        </w:rPr>
      </w:pPr>
    </w:p>
    <w:p w:rsidR="00000000" w:rsidRDefault="0000425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042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0425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68"/>
        <w:gridCol w:w="2703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0425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00425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258"/>
    <w:rsid w:val="0000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DA0E8-A1EA-4603-B19E-E989259B6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2001-07-26T14:30:00Z</cp:lastPrinted>
  <dcterms:created xsi:type="dcterms:W3CDTF">2022-09-01T21:59:00Z</dcterms:created>
  <dcterms:modified xsi:type="dcterms:W3CDTF">2022-09-01T21:59:00Z</dcterms:modified>
</cp:coreProperties>
</file>