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VESTEL ELEKTRONİK SANAYİ VE TİCARET AŞ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04.03.1983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TELEVİZYON VE ELEKTRONİK ARAÇ GEREÇ DONANIM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(Color Television and Electronic Equipment, Hardware Manufacturing)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MERKEZ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AMBARLI PETROL OFİSİ DOLUM TESİSLERİ YOLU 34840  AVCILAR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ZORLU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ŞULE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</w:t>
            </w:r>
            <w:r>
              <w:rPr>
                <w:rFonts w:ascii="Arial" w:hAnsi="Arial"/>
                <w:color w:val="000000"/>
                <w:sz w:val="16"/>
              </w:rPr>
              <w:t xml:space="preserve">YÜNGÜL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CEM BODUR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KATRANCI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ZÜLAL ZORLU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220.000.000.000.000.-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159.099.886.960.000.-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 TV (Adet)</w:t>
            </w:r>
          </w:p>
        </w:tc>
        <w:tc>
          <w:tcPr>
            <w:tcW w:w="953" w:type="dxa"/>
          </w:tcPr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Monitor (Adet)</w:t>
            </w:r>
          </w:p>
        </w:tc>
        <w:tc>
          <w:tcPr>
            <w:tcW w:w="85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TV(unit)</w:t>
            </w:r>
          </w:p>
        </w:tc>
        <w:tc>
          <w:tcPr>
            <w:tcW w:w="953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  <w:tc>
          <w:tcPr>
            <w:tcW w:w="85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3.929.228</w:t>
            </w:r>
          </w:p>
        </w:tc>
        <w:tc>
          <w:tcPr>
            <w:tcW w:w="953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662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425.491</w:t>
            </w:r>
          </w:p>
        </w:tc>
        <w:tc>
          <w:tcPr>
            <w:tcW w:w="858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5.133.371</w:t>
            </w:r>
          </w:p>
        </w:tc>
        <w:tc>
          <w:tcPr>
            <w:tcW w:w="953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662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357.877</w:t>
            </w:r>
          </w:p>
        </w:tc>
        <w:tc>
          <w:tcPr>
            <w:tcW w:w="858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772E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 TV (Adet)</w:t>
            </w:r>
          </w:p>
        </w:tc>
        <w:tc>
          <w:tcPr>
            <w:tcW w:w="199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Monitor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 TV(unit)</w:t>
            </w:r>
          </w:p>
        </w:tc>
        <w:tc>
          <w:tcPr>
            <w:tcW w:w="199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3.851.046</w:t>
            </w:r>
          </w:p>
        </w:tc>
        <w:tc>
          <w:tcPr>
            <w:tcW w:w="1990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421.046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5.138.022</w:t>
            </w:r>
          </w:p>
        </w:tc>
        <w:tc>
          <w:tcPr>
            <w:tcW w:w="1990" w:type="dxa"/>
          </w:tcPr>
          <w:p w:rsidR="00000000" w:rsidRDefault="00D772E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355.656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328"/>
        <w:gridCol w:w="15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32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50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Costs(%)</w:t>
            </w:r>
          </w:p>
        </w:tc>
        <w:tc>
          <w:tcPr>
            <w:tcW w:w="232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0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035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170.398.407.136.903.-</w:t>
            </w:r>
          </w:p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409.289.000.-</w:t>
            </w:r>
          </w:p>
        </w:tc>
        <w:tc>
          <w:tcPr>
            <w:tcW w:w="1902" w:type="dxa"/>
          </w:tcPr>
          <w:p w:rsidR="00000000" w:rsidRDefault="00D77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2328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203.515.060.000.000.-</w:t>
            </w:r>
          </w:p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474.000.000.-</w:t>
            </w:r>
          </w:p>
        </w:tc>
        <w:tc>
          <w:tcPr>
            <w:tcW w:w="1499" w:type="dxa"/>
          </w:tcPr>
          <w:p w:rsidR="00000000" w:rsidRDefault="00D77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2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35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302.284.846.690.500.-</w:t>
            </w:r>
          </w:p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478.961.000.-</w:t>
            </w:r>
          </w:p>
        </w:tc>
        <w:tc>
          <w:tcPr>
            <w:tcW w:w="1902" w:type="dxa"/>
          </w:tcPr>
          <w:p w:rsidR="00000000" w:rsidRDefault="00D77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2328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345.280.115.000.000.-</w:t>
            </w:r>
          </w:p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553.679..000.-</w:t>
            </w:r>
          </w:p>
        </w:tc>
        <w:tc>
          <w:tcPr>
            <w:tcW w:w="1499" w:type="dxa"/>
          </w:tcPr>
          <w:p w:rsidR="00000000" w:rsidRDefault="00D772E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69.3</w:t>
            </w:r>
          </w:p>
          <w:p w:rsidR="00000000" w:rsidRDefault="00D772E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772E7">
      <w:pPr>
        <w:rPr>
          <w:rFonts w:ascii="Arial" w:hAnsi="Arial"/>
          <w:b/>
          <w:sz w:val="16"/>
          <w:u w:val="single"/>
        </w:rPr>
      </w:pPr>
    </w:p>
    <w:p w:rsidR="00000000" w:rsidRDefault="00D772E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</w:t>
            </w:r>
            <w:r>
              <w:rPr>
                <w:rFonts w:ascii="Arial" w:hAnsi="Arial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7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2E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2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8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/ MODERNİZASYON</w:t>
            </w:r>
          </w:p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EXSPENSION / MODERNIZATION</w:t>
            </w:r>
          </w:p>
        </w:tc>
        <w:tc>
          <w:tcPr>
            <w:tcW w:w="1988" w:type="dxa"/>
          </w:tcPr>
          <w:p w:rsidR="00000000" w:rsidRDefault="00D772E7">
            <w:pPr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16.02.1999–31.12.2000</w:t>
            </w:r>
          </w:p>
        </w:tc>
        <w:tc>
          <w:tcPr>
            <w:tcW w:w="2209" w:type="dxa"/>
          </w:tcPr>
          <w:p w:rsidR="00000000" w:rsidRDefault="00D772E7">
            <w:pPr>
              <w:ind w:right="5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4.870.000</w:t>
            </w:r>
          </w:p>
        </w:tc>
        <w:tc>
          <w:tcPr>
            <w:tcW w:w="1843" w:type="dxa"/>
          </w:tcPr>
          <w:p w:rsidR="00000000" w:rsidRDefault="00D772E7">
            <w:pPr>
              <w:ind w:right="5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 / MODERNİZASYON </w:t>
            </w:r>
          </w:p>
          <w:p w:rsidR="00000000" w:rsidRDefault="00D772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EXSPENSION / MODERNIZATION </w:t>
            </w:r>
          </w:p>
        </w:tc>
        <w:tc>
          <w:tcPr>
            <w:tcW w:w="1988" w:type="dxa"/>
          </w:tcPr>
          <w:p w:rsidR="00000000" w:rsidRDefault="00D772E7">
            <w:pPr>
              <w:ind w:right="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29.01.1999 – 31.12.2000</w:t>
            </w:r>
          </w:p>
        </w:tc>
        <w:tc>
          <w:tcPr>
            <w:tcW w:w="2209" w:type="dxa"/>
          </w:tcPr>
          <w:p w:rsidR="00000000" w:rsidRDefault="00D772E7">
            <w:pPr>
              <w:ind w:right="5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30.046.500</w:t>
            </w:r>
          </w:p>
        </w:tc>
        <w:tc>
          <w:tcPr>
            <w:tcW w:w="1843" w:type="dxa"/>
          </w:tcPr>
          <w:p w:rsidR="00000000" w:rsidRDefault="00D772E7">
            <w:pPr>
              <w:ind w:right="5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28.600.000</w:t>
            </w:r>
          </w:p>
        </w:tc>
      </w:tr>
    </w:tbl>
    <w:p w:rsidR="00000000" w:rsidRDefault="00D772E7">
      <w:pPr>
        <w:pStyle w:val="BodyText2"/>
        <w:rPr>
          <w:b w:val="0"/>
          <w:i w:val="0"/>
        </w:rPr>
      </w:pPr>
    </w:p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772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2700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0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174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00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42" w:type="dxa"/>
          </w:tcPr>
          <w:p w:rsidR="00000000" w:rsidRDefault="00D772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Vescolor Tüp ve Komponent  San veTic.AŞ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39.992.000.000.-TL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Dış Ticaret AŞ.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1.916.929.000.000-TL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Komünikasyon San ve Tic. 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540.000.000.00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Dayanıklı Tüketim Mall. Pazarlama 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990.825.000.000.-TL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Elektronics S.A. Romanya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1.215.000.000.- 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Vestelnet 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7.725.000.000.000.-TL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Vestel Beyaz Eşya </w:t>
            </w:r>
            <w:r>
              <w:rPr>
                <w:rFonts w:ascii="Arial" w:hAnsi="Arial"/>
                <w:caps/>
                <w:color w:val="000000"/>
                <w:sz w:val="16"/>
              </w:rPr>
              <w:t>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Teralogic Inc.AŞ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338.148.000.000.-TL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Mültimedya ve Telekominikasyon 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4.795.500.000.000.-TL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Bilişim AŞ.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234.425.000.000.-TL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Zorlu Enerji  El. Üretimi Otoprodüktör </w:t>
            </w:r>
            <w:r>
              <w:rPr>
                <w:rFonts w:ascii="Arial" w:hAnsi="Arial"/>
                <w:color w:val="000000"/>
                <w:sz w:val="16"/>
              </w:rPr>
              <w:t>Gr. A.Ş.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Endüstriyel ve Enerji Tesisleri Inş</w:t>
            </w:r>
            <w:r>
              <w:rPr>
                <w:rFonts w:ascii="Arial" w:hAnsi="Arial"/>
                <w:color w:val="000000"/>
                <w:sz w:val="16"/>
              </w:rPr>
              <w:t>. AŞ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1.000.000.000.-TL 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000000" w:rsidRDefault="00D772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Müşteri İltşm. ve Bil. Mer. Paz. ve Tic. AŞ.</w:t>
            </w:r>
          </w:p>
        </w:tc>
        <w:tc>
          <w:tcPr>
            <w:tcW w:w="2700" w:type="dxa"/>
          </w:tcPr>
          <w:p w:rsidR="00000000" w:rsidRDefault="00D772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995.00.000.000.-TL</w:t>
            </w:r>
          </w:p>
        </w:tc>
        <w:tc>
          <w:tcPr>
            <w:tcW w:w="1741" w:type="dxa"/>
          </w:tcPr>
          <w:p w:rsidR="00000000" w:rsidRDefault="00D772E7">
            <w:pPr>
              <w:ind w:right="5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</w:t>
            </w:r>
          </w:p>
        </w:tc>
      </w:tr>
    </w:tbl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rPr>
          <w:rFonts w:ascii="Arial" w:hAnsi="Arial"/>
          <w:color w:val="FF0000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20.04.2001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b/>
                <w:sz w:val="16"/>
              </w:rPr>
              <w:t>rticipations in the equity capital, as of 20 April 2001 shown below.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3141"/>
        <w:gridCol w:w="16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COLLAR HOLDING</w:t>
            </w:r>
          </w:p>
        </w:tc>
        <w:tc>
          <w:tcPr>
            <w:tcW w:w="3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00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82.082.000.000.000. -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00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00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82.082.000.000.000. -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00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51.59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</w:t>
            </w:r>
            <w:r>
              <w:rPr>
                <w:rFonts w:ascii="Arial" w:hAnsi="Arial"/>
                <w:sz w:val="16"/>
              </w:rPr>
              <w:t xml:space="preserve">im Organlarında </w:t>
            </w:r>
          </w:p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</w:t>
            </w:r>
            <w:r>
              <w:rPr>
                <w:rFonts w:ascii="Arial" w:hAnsi="Arial"/>
                <w:sz w:val="16"/>
              </w:rPr>
              <w:t>, director etc.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772E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</w:t>
            </w:r>
            <w:r>
              <w:rPr>
                <w:rFonts w:ascii="Arial" w:hAnsi="Arial"/>
                <w:sz w:val="16"/>
              </w:rPr>
              <w:t xml:space="preserve">rabalık İlişkisi Bulunan Pay Sahibi Kişiler </w:t>
            </w:r>
          </w:p>
        </w:tc>
        <w:tc>
          <w:tcPr>
            <w:tcW w:w="103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</w:t>
            </w:r>
            <w:r>
              <w:rPr>
                <w:rFonts w:ascii="Arial" w:hAnsi="Arial"/>
                <w:sz w:val="16"/>
              </w:rPr>
              <w:t>ss than 10% of total capital or voting rights but are a part of the same Holding, Group or Conglomerate with the shareholders in subtitle (A)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</w:t>
            </w:r>
            <w:r>
              <w:rPr>
                <w:rFonts w:ascii="Arial" w:hAnsi="Arial"/>
                <w:sz w:val="16"/>
              </w:rPr>
              <w:t>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  ( OTHERS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77.017..886.960.000.-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77.017..886.960.000.-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48.41</w:t>
            </w:r>
          </w:p>
        </w:tc>
      </w:tr>
    </w:tbl>
    <w:p w:rsidR="00000000" w:rsidRDefault="00D772E7">
      <w:pPr>
        <w:ind w:right="-1231"/>
        <w:rPr>
          <w:rFonts w:ascii="Arial" w:hAnsi="Arial"/>
          <w:sz w:val="16"/>
        </w:rPr>
      </w:pPr>
    </w:p>
    <w:p w:rsidR="00000000" w:rsidRDefault="00D772E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2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772E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159.099.886.960.000.-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2E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D772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D0E57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23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2E7"/>
    <w:rsid w:val="00D7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9AE75-17EE-44F9-A6F1-640D16C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