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MENSA MENSUCAT SANAYİ VE TİCARET A.Ş.</w:t>
            </w:r>
          </w:p>
        </w:tc>
      </w:tr>
    </w:tbl>
    <w:p w:rsidR="00000000" w:rsidRDefault="003F6F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 / 08 / 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100 PAMUKLU (%100 COTTON), % 100 VİSKON (%100VISCOSE), PAMUK (COTTON), POLYESTER (POLYSTER), VİSKON (VISCOSE), KETEN (FLAX), LYCRA KARIŞIMLI İP</w:t>
            </w:r>
            <w:r>
              <w:rPr>
                <w:rFonts w:ascii="Arial" w:hAnsi="Arial"/>
                <w:color w:val="000000"/>
                <w:sz w:val="16"/>
              </w:rPr>
              <w:t>LİK (YARN WITH LYCRA), HAM VE MAMUL KUMAŞ (RAW AND FINISHED CLOTHES) VE KONFEKSİYON (READY-MADE CLOTHES)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MERSİN YOLU 14.KM PK 560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ULUTAŞ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</w:t>
            </w:r>
            <w:r>
              <w:rPr>
                <w:rFonts w:ascii="Arial" w:hAnsi="Arial"/>
                <w:b/>
                <w:color w:val="000000"/>
                <w:sz w:val="16"/>
              </w:rPr>
              <w:t>LU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ULUTAŞ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ALİYE ULUTAŞ  </w:t>
            </w:r>
          </w:p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FAİK ULUTAŞ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FERHAT BAHÇECİGİL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/ 322 / 441 00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/ 3</w:t>
            </w:r>
            <w:r>
              <w:rPr>
                <w:rFonts w:ascii="Arial" w:hAnsi="Arial"/>
                <w:color w:val="000000"/>
                <w:sz w:val="16"/>
              </w:rPr>
              <w:t>22 / 441 01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 – 01/09/2002    18. DÖNEM / 18</w:t>
            </w:r>
            <w:r>
              <w:rPr>
                <w:rFonts w:ascii="Arial" w:hAnsi="Arial"/>
                <w:color w:val="000000"/>
                <w:sz w:val="16"/>
                <w:vertAlign w:val="superscript"/>
              </w:rPr>
              <w:t>TH</w:t>
            </w:r>
            <w:r>
              <w:rPr>
                <w:rFonts w:ascii="Arial" w:hAnsi="Arial"/>
                <w:color w:val="000000"/>
                <w:sz w:val="16"/>
              </w:rPr>
              <w:t xml:space="preserve">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</w:t>
            </w:r>
            <w:r>
              <w:rPr>
                <w:rFonts w:ascii="Arial" w:hAnsi="Arial"/>
                <w:color w:val="000000"/>
                <w:sz w:val="16"/>
              </w:rPr>
              <w:t>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F6F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6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806" w:type="dxa"/>
          </w:tcPr>
          <w:p w:rsidR="00000000" w:rsidRDefault="003F6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6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F6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(KM)</w:t>
            </w:r>
          </w:p>
        </w:tc>
        <w:tc>
          <w:tcPr>
            <w:tcW w:w="818" w:type="dxa"/>
          </w:tcPr>
          <w:p w:rsidR="00000000" w:rsidRDefault="003F6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3F6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F6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TERBİYE (KM)</w:t>
            </w:r>
          </w:p>
        </w:tc>
        <w:tc>
          <w:tcPr>
            <w:tcW w:w="818" w:type="dxa"/>
          </w:tcPr>
          <w:p w:rsidR="00000000" w:rsidRDefault="003F6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6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06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WEAVING</w:t>
            </w:r>
          </w:p>
        </w:tc>
        <w:tc>
          <w:tcPr>
            <w:tcW w:w="818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FINISHING</w:t>
            </w:r>
          </w:p>
        </w:tc>
        <w:tc>
          <w:tcPr>
            <w:tcW w:w="818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3F6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4.867</w:t>
            </w:r>
          </w:p>
        </w:tc>
        <w:tc>
          <w:tcPr>
            <w:tcW w:w="806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3F6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13.014</w:t>
            </w:r>
          </w:p>
        </w:tc>
        <w:tc>
          <w:tcPr>
            <w:tcW w:w="818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08" w:type="dxa"/>
          </w:tcPr>
          <w:p w:rsidR="00000000" w:rsidRDefault="003F6F2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F6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5.214</w:t>
            </w:r>
          </w:p>
        </w:tc>
        <w:tc>
          <w:tcPr>
            <w:tcW w:w="806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3F6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14.847</w:t>
            </w:r>
          </w:p>
        </w:tc>
        <w:tc>
          <w:tcPr>
            <w:tcW w:w="818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3F6F2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</w:tbl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F6F2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</w:t>
            </w:r>
            <w:r>
              <w:rPr>
                <w:rFonts w:ascii="Arial" w:hAnsi="Arial"/>
                <w:sz w:val="16"/>
              </w:rPr>
              <w:t>i ile satış miktarı bilgileri aşağıda gösterilmiştir.</w:t>
            </w:r>
          </w:p>
        </w:tc>
        <w:tc>
          <w:tcPr>
            <w:tcW w:w="1134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F6F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6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3F6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DOKUMAı (KM)</w:t>
            </w:r>
          </w:p>
        </w:tc>
        <w:tc>
          <w:tcPr>
            <w:tcW w:w="1908" w:type="dxa"/>
          </w:tcPr>
          <w:p w:rsidR="00000000" w:rsidRDefault="003F6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TERBİYE 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6F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990" w:type="dxa"/>
          </w:tcPr>
          <w:p w:rsidR="00000000" w:rsidRDefault="003F6F2C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WEVING</w:t>
            </w:r>
          </w:p>
        </w:tc>
        <w:tc>
          <w:tcPr>
            <w:tcW w:w="1908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F6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3.846,8</w:t>
            </w:r>
          </w:p>
        </w:tc>
        <w:tc>
          <w:tcPr>
            <w:tcW w:w="1990" w:type="dxa"/>
          </w:tcPr>
          <w:p w:rsidR="00000000" w:rsidRDefault="003F6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3F6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18.079,8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F6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5.487,7</w:t>
            </w:r>
          </w:p>
        </w:tc>
        <w:tc>
          <w:tcPr>
            <w:tcW w:w="1990" w:type="dxa"/>
          </w:tcPr>
          <w:p w:rsidR="00000000" w:rsidRDefault="003F6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3F6F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18.823</w:t>
            </w:r>
            <w:r>
              <w:rPr>
                <w:rFonts w:ascii="Arial" w:hAnsi="Arial"/>
                <w:sz w:val="16"/>
              </w:rPr>
              <w:t>,48</w:t>
            </w:r>
          </w:p>
        </w:tc>
      </w:tr>
    </w:tbl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p w:rsidR="00000000" w:rsidRDefault="003F6F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F6F2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83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</w:t>
            </w:r>
            <w:r>
              <w:rPr>
                <w:rFonts w:ascii="Arial" w:hAnsi="Arial"/>
                <w:b/>
                <w:color w:val="000000"/>
                <w:sz w:val="16"/>
              </w:rPr>
              <w:t>t (TL)</w:t>
            </w:r>
          </w:p>
        </w:tc>
        <w:tc>
          <w:tcPr>
            <w:tcW w:w="1844" w:type="dxa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</w:t>
            </w:r>
          </w:p>
        </w:tc>
        <w:tc>
          <w:tcPr>
            <w:tcW w:w="1810" w:type="dxa"/>
            <w:gridSpan w:val="2"/>
          </w:tcPr>
          <w:p w:rsidR="00000000" w:rsidRDefault="003F6F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8.608.198.000.000</w:t>
            </w:r>
          </w:p>
          <w:p w:rsidR="00000000" w:rsidRDefault="003F6F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20.536.972</w:t>
            </w:r>
          </w:p>
        </w:tc>
        <w:tc>
          <w:tcPr>
            <w:tcW w:w="2127" w:type="dxa"/>
          </w:tcPr>
          <w:p w:rsidR="00000000" w:rsidRDefault="003F6F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31</w:t>
            </w:r>
          </w:p>
        </w:tc>
        <w:tc>
          <w:tcPr>
            <w:tcW w:w="1984" w:type="dxa"/>
          </w:tcPr>
          <w:p w:rsidR="00000000" w:rsidRDefault="003F6F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17.849.262.000.000</w:t>
            </w:r>
          </w:p>
          <w:p w:rsidR="00000000" w:rsidRDefault="003F6F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37.347.500</w:t>
            </w:r>
          </w:p>
        </w:tc>
        <w:tc>
          <w:tcPr>
            <w:tcW w:w="1843" w:type="dxa"/>
          </w:tcPr>
          <w:p w:rsidR="00000000" w:rsidRDefault="003F6F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6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  <w:gridSpan w:val="2"/>
          </w:tcPr>
          <w:p w:rsidR="00000000" w:rsidRDefault="003F6F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12.105.231.000.000</w:t>
            </w:r>
          </w:p>
          <w:p w:rsidR="00000000" w:rsidRDefault="003F6F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19.127.429</w:t>
            </w:r>
          </w:p>
        </w:tc>
        <w:tc>
          <w:tcPr>
            <w:tcW w:w="2127" w:type="dxa"/>
          </w:tcPr>
          <w:p w:rsidR="00000000" w:rsidRDefault="003F6F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23</w:t>
            </w:r>
          </w:p>
        </w:tc>
        <w:tc>
          <w:tcPr>
            <w:tcW w:w="1984" w:type="dxa"/>
          </w:tcPr>
          <w:p w:rsidR="00000000" w:rsidRDefault="003F6F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20.035.528.000.0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  <w:p w:rsidR="00000000" w:rsidRDefault="003F6F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44.299.694</w:t>
            </w:r>
          </w:p>
        </w:tc>
        <w:tc>
          <w:tcPr>
            <w:tcW w:w="1843" w:type="dxa"/>
          </w:tcPr>
          <w:p w:rsidR="00000000" w:rsidRDefault="003F6F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31,32</w:t>
            </w:r>
          </w:p>
        </w:tc>
      </w:tr>
    </w:tbl>
    <w:p w:rsidR="00000000" w:rsidRDefault="003F6F2C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F6F2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F6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F6F2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2928"/>
        <w:gridCol w:w="1177"/>
        <w:gridCol w:w="1134"/>
        <w:gridCol w:w="158"/>
        <w:gridCol w:w="366"/>
        <w:gridCol w:w="1848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gridSpan w:val="2"/>
          </w:tcPr>
          <w:p w:rsidR="00000000" w:rsidRDefault="003F6F2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64" w:type="dxa"/>
            <w:gridSpan w:val="3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gridSpan w:val="2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</w:t>
            </w:r>
            <w:r>
              <w:rPr>
                <w:rFonts w:ascii="Arial" w:hAnsi="Arial"/>
                <w:b/>
                <w:color w:val="000000"/>
                <w:sz w:val="16"/>
              </w:rPr>
              <w:t>ırımlar</w:t>
            </w:r>
          </w:p>
        </w:tc>
        <w:tc>
          <w:tcPr>
            <w:tcW w:w="2464" w:type="dxa"/>
            <w:gridSpan w:val="3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gridSpan w:val="2"/>
          </w:tcPr>
          <w:p w:rsidR="00000000" w:rsidRDefault="003F6F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64" w:type="dxa"/>
            <w:gridSpan w:val="3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TEVSİ MODERNİZASYON</w:t>
            </w:r>
          </w:p>
          <w:p w:rsidR="00000000" w:rsidRDefault="003F6F2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IMPROVEMENT&amp;MODERNIZATION</w:t>
            </w:r>
          </w:p>
          <w:p w:rsidR="00000000" w:rsidRDefault="003F6F2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835" w:type="dxa"/>
            <w:gridSpan w:val="4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25/12/1995 – 31/12/2001</w:t>
            </w:r>
          </w:p>
        </w:tc>
        <w:tc>
          <w:tcPr>
            <w:tcW w:w="1843" w:type="dxa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11.788.000</w:t>
            </w:r>
          </w:p>
        </w:tc>
        <w:tc>
          <w:tcPr>
            <w:tcW w:w="1843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19.966.275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KO-JE</w:t>
            </w:r>
            <w:r>
              <w:rPr>
                <w:rFonts w:ascii="Arial" w:hAnsi="Arial"/>
                <w:b/>
                <w:color w:val="000000"/>
                <w:sz w:val="16"/>
              </w:rPr>
              <w:t>NERASYON</w:t>
            </w:r>
          </w:p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CO-GENERATION</w:t>
            </w:r>
          </w:p>
          <w:p w:rsidR="00000000" w:rsidRDefault="003F6F2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69" w:type="dxa"/>
            <w:gridSpan w:val="3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05/07/1999 –31/12/2001</w:t>
            </w:r>
          </w:p>
        </w:tc>
        <w:tc>
          <w:tcPr>
            <w:tcW w:w="2209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3.000.000</w:t>
            </w:r>
          </w:p>
        </w:tc>
        <w:tc>
          <w:tcPr>
            <w:tcW w:w="1843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3.954.035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  <w:gridSpan w:val="2"/>
          </w:tcPr>
          <w:p w:rsidR="00000000" w:rsidRDefault="003F6F2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69" w:type="dxa"/>
            <w:gridSpan w:val="3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09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3F6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3F6F2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6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F6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6F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F6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6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 / NO PARTICIPATION</w:t>
            </w:r>
          </w:p>
        </w:tc>
        <w:tc>
          <w:tcPr>
            <w:tcW w:w="2299" w:type="dxa"/>
          </w:tcPr>
          <w:p w:rsidR="00000000" w:rsidRDefault="003F6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3F6F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6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15/05/2001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F6F2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</w:t>
            </w:r>
            <w:r>
              <w:rPr>
                <w:rFonts w:ascii="Arial" w:hAnsi="Arial"/>
                <w:b/>
                <w:sz w:val="16"/>
              </w:rPr>
              <w:t>reholders and their participations in the equity capital, as of 15/05/2001,  are shown below.</w:t>
            </w:r>
          </w:p>
        </w:tc>
      </w:tr>
    </w:tbl>
    <w:p w:rsidR="00000000" w:rsidRDefault="003F6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6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F2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</w:t>
            </w:r>
            <w:r>
              <w:rPr>
                <w:rFonts w:ascii="Arial" w:hAnsi="Arial"/>
                <w:sz w:val="16"/>
              </w:rPr>
              <w:t>pital or voting rights</w:t>
            </w:r>
          </w:p>
        </w:tc>
      </w:tr>
    </w:tbl>
    <w:p w:rsidR="00000000" w:rsidRDefault="003F6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ULUTAŞ TEKSTİL SAN. 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6.785.405,40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79,8283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6.785.405,40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79,8283</w:t>
            </w:r>
          </w:p>
        </w:tc>
      </w:tr>
    </w:tbl>
    <w:p w:rsidR="00000000" w:rsidRDefault="003F6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6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6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6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6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6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6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6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F6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ULUTAŞ/THE OWNER OF ULUTAŞ TEKSTİL</w:t>
            </w:r>
          </w:p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YÖN.KRL.BŞK. – GENEL MÜDÜR </w:t>
            </w:r>
          </w:p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(CHAIRMAN – GENERAL MANAGER)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F6F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6F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</w:t>
            </w:r>
            <w:r>
              <w:rPr>
                <w:rFonts w:ascii="Arial" w:hAnsi="Arial"/>
                <w:sz w:val="16"/>
              </w:rPr>
              <w:t xml:space="preserve">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F6F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lastRenderedPageBreak/>
              <w:t>Share Holders, Title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</w:t>
            </w:r>
            <w:r>
              <w:rPr>
                <w:rFonts w:ascii="Arial" w:hAnsi="Arial"/>
                <w:sz w:val="16"/>
              </w:rPr>
              <w:t>oyadı ve Görevi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numPr>
                <w:ilvl w:val="0"/>
                <w:numId w:val="3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ULUTAŞ/THE OWNER OF ULUTAŞ TEKSTİL</w:t>
            </w:r>
          </w:p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YÖN.KRL.BŞK. – GENEL MÜDÜR </w:t>
            </w:r>
          </w:p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(CHAIRMAN – GENERAL MANAGER)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F6F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6F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F6F2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</w:t>
            </w:r>
            <w:r>
              <w:rPr>
                <w:rFonts w:ascii="Arial" w:hAnsi="Arial"/>
                <w:sz w:val="16"/>
              </w:rPr>
              <w:t xml:space="preserve">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F6F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rFonts w:ascii="Arial" w:hAnsi="Arial"/>
                <w:sz w:val="16"/>
              </w:rPr>
              <w:t>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F6F2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F6F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F2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</w:t>
            </w:r>
            <w:r>
              <w:rPr>
                <w:rFonts w:ascii="Arial" w:hAnsi="Arial"/>
                <w:sz w:val="16"/>
              </w:rPr>
              <w:t xml:space="preserve">ar </w:t>
            </w:r>
          </w:p>
        </w:tc>
        <w:tc>
          <w:tcPr>
            <w:tcW w:w="1134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3F6F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</w:t>
            </w:r>
            <w:r>
              <w:rPr>
                <w:rFonts w:ascii="Arial" w:hAnsi="Arial"/>
                <w:sz w:val="16"/>
              </w:rPr>
              <w:t>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F6F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6F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F6F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</w:t>
            </w:r>
            <w:r>
              <w:rPr>
                <w:rFonts w:ascii="Arial" w:hAnsi="Arial"/>
                <w:sz w:val="16"/>
              </w:rPr>
              <w:t>irlenemiyor İse Tahmini</w:t>
            </w:r>
          </w:p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1- 2520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1.714.594,60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20,1717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1.714.594,60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20.1717</w:t>
            </w:r>
          </w:p>
        </w:tc>
      </w:tr>
    </w:tbl>
    <w:p w:rsidR="00000000" w:rsidRDefault="003F6F2C">
      <w:pPr>
        <w:ind w:right="-1231"/>
        <w:rPr>
          <w:rFonts w:ascii="Arial" w:hAnsi="Arial"/>
          <w:sz w:val="16"/>
        </w:rPr>
      </w:pPr>
    </w:p>
    <w:p w:rsidR="00000000" w:rsidRDefault="003F6F2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779"/>
        <w:gridCol w:w="326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F6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</w:t>
            </w:r>
            <w:r>
              <w:rPr>
                <w:rFonts w:ascii="Arial" w:hAnsi="Arial"/>
                <w:sz w:val="16"/>
              </w:rPr>
              <w:t>5+6)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8.500.000,00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6F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F6F2C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7406A"/>
    <w:multiLevelType w:val="singleLevel"/>
    <w:tmpl w:val="C574A9B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F244F00"/>
    <w:multiLevelType w:val="singleLevel"/>
    <w:tmpl w:val="D0C8115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B03554A"/>
    <w:multiLevelType w:val="singleLevel"/>
    <w:tmpl w:val="6AC44F6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13966876">
    <w:abstractNumId w:val="0"/>
  </w:num>
  <w:num w:numId="2" w16cid:durableId="1034380831">
    <w:abstractNumId w:val="1"/>
  </w:num>
  <w:num w:numId="3" w16cid:durableId="2003119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6F2C"/>
    <w:rsid w:val="003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705B7-DB6F-4DF7-9498-54106E56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2001-05-16T15:18:00Z</cp:lastPrinted>
  <dcterms:created xsi:type="dcterms:W3CDTF">2022-09-01T21:59:00Z</dcterms:created>
  <dcterms:modified xsi:type="dcterms:W3CDTF">2022-09-01T21:59:00Z</dcterms:modified>
</cp:coreProperties>
</file>