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AK-AL TEKSTİL SANAYİİ A.Ş.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410"/>
        <w:gridCol w:w="142"/>
        <w:gridCol w:w="1843"/>
        <w:gridCol w:w="142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AKRİLİK VE KARIŞIMLI İPLİK İMALATI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GÜMÜŞSUYU , MİRALAY ŞEFİK BEY SOK.AKHAN 15/17 TAKSİM</w:t>
            </w:r>
          </w:p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0 212 251 15 63 ( 30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1643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01.09.2000 – 31.08.2002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T.TEKSTİL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pStyle w:val="Heading1"/>
            </w:pPr>
            <w:r>
              <w:t xml:space="preserve"> 6.000.000.000.000.-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</w:t>
            </w:r>
            <w:r>
              <w:rPr>
                <w:rFonts w:ascii="Arial" w:hAnsi="Arial"/>
                <w:b/>
                <w:color w:val="000000"/>
                <w:sz w:val="16"/>
              </w:rPr>
              <w:t>orized Capital)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2.359.426.625.000.-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395" w:type="dxa"/>
            <w:gridSpan w:val="3"/>
          </w:tcPr>
          <w:p w:rsidR="00000000" w:rsidRDefault="001674A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(Trading Market)</w:t>
            </w:r>
          </w:p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GENEL BİLGİLER</w:t>
            </w:r>
            <w:r>
              <w:rPr>
                <w:rFonts w:ascii="Arial" w:hAnsi="Arial"/>
                <w:sz w:val="16"/>
              </w:rPr>
              <w:t xml:space="preserve"> .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GRUBUNA BAĞLI OLARAK 1974 SENESİNDE KURULAN AK-AL MARKASINI, 28 YILDIR YURTİÇ</w:t>
            </w:r>
            <w:r>
              <w:rPr>
                <w:rFonts w:ascii="Arial" w:hAnsi="Arial"/>
                <w:sz w:val="16"/>
              </w:rPr>
              <w:t>İ VE YURTDIŞI PİYASALARINDA BAŞARI İLE DUYURMAKTADIR. AK-AL YILLIK 20.284 TON KAMGARN , YARI KAMGARN VE OPEN END ÜRETİM KAPASİTESİNE SAHİP DÖRT FABRİKASINDA AKRİLİK VE YÜN BAŞTA GELMEK ÜZERE MUHTELİF TABİİ , SUNİ VE SENTETİK HAMMADDEDEN , NM 2 İLA NM 60 İN</w:t>
            </w:r>
            <w:r>
              <w:rPr>
                <w:rFonts w:ascii="Arial" w:hAnsi="Arial"/>
                <w:sz w:val="16"/>
              </w:rPr>
              <w:t>CELİKLERİNDE MAMUL İPLİK ÜRETEREK , ÖRME DOKUMA VE HALI SANAYİLERİNE HİZMET VERMEKTEDİR. TOPLAM 140.000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 xml:space="preserve">KAPALI ALANDA YER ALAN FABRİKALARI VE 1.643 ÇALIŞANI İLE AK-AL ÜRETİMİNİN % 62 ‘ INI ABD , KANADA , ARJANTİN VE BREZİLYA BAŞTA OLMAK ÜZERE KUZEY VE </w:t>
            </w:r>
            <w:r>
              <w:rPr>
                <w:rFonts w:ascii="Arial" w:hAnsi="Arial"/>
                <w:sz w:val="16"/>
              </w:rPr>
              <w:t>GÜNEY AMERİKA ‘YA ; İNGİLTERE , FRANSA , İTALYA , ALMANYA , İSPANYA, PORTEKİZ BELÇİKA ,ROMANYA , YUNANİSTAN GİBİ AVRUPA ÜLKELERİNE VE MISIR ,SURİYE,LÜBNAN ,ÜRDÜN GİBİ ORTADOĞU ÜLKELERİNE İHRAÇ ETMEKTE TÜRK VE ULUSLARARASI İPLİK ÜRETİCİLERİ ARASINDA ÖN SIRA</w:t>
            </w:r>
            <w:r>
              <w:rPr>
                <w:rFonts w:ascii="Arial" w:hAnsi="Arial"/>
                <w:sz w:val="16"/>
              </w:rPr>
              <w:t>LARDA GELMEKTEDİR. 2001 YILI İHRACATI 48 MİLYON USD’ DIR.KARIŞIMLI İPLİKLERİN ÜRETİMİNDE YÜN , MOHER , NAYLON , NAYLON FİLAMENT ,POLYESTER FİLAMENT , VİSKOZ , PAMUK İPLİĞİ VE PAMUK ELYAFI KULLANILMAKTA ; TRİKO , DOKUMA , EL ÖRGÜSÜ , DÖŞEMELİK VE HALI İPLİĞ</w:t>
            </w:r>
            <w:r>
              <w:rPr>
                <w:rFonts w:ascii="Arial" w:hAnsi="Arial"/>
                <w:sz w:val="16"/>
              </w:rPr>
              <w:t xml:space="preserve">İ ÜRETİMİ İÇİN GEREKLİ TÜM ELYAF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GURUBUNA BAĞLI VE DÜNYANIN TEK ÇATI ALTINDA ÜRETİM YAPAN EN BÜYÜK AKRİLİK ELYAF ÜRETİCİSİ OLMA ÖZELLİĞİNE SAHİP AK-SA TARAFINDAN SAĞLANMAKTADIR.</w:t>
            </w:r>
          </w:p>
          <w:p w:rsidR="00000000" w:rsidRDefault="001674A3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ÜRETİM SÜRECİNDE GRUP BÜNYESİNDEKİ DİĞER FİRMALARIN ÜRETİM VE</w:t>
            </w:r>
            <w:r>
              <w:rPr>
                <w:rFonts w:ascii="Arial" w:hAnsi="Arial"/>
                <w:sz w:val="16"/>
              </w:rPr>
              <w:t xml:space="preserve"> HİZMET ALANLARINDAN YARARLANAN AK-AL’ IN ELEKTRİK VE KİMYEVİ MADDE İHTİYAÇLARI DA YİNE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GRUBUNA BAĞLI FİRMALAR OLAN AK-ENERJİ VE AK-KİM TARAFINCA TEDARİK EDİLMEKTEDİR.</w:t>
            </w:r>
          </w:p>
        </w:tc>
        <w:tc>
          <w:tcPr>
            <w:tcW w:w="142" w:type="dxa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lang w:val="en-US"/>
              </w:rPr>
            </w:pPr>
          </w:p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AK-AL WAS FOUNDED IN 1974 AS A MEMBER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AKKÖK GROUP OF COMPANIES AN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D HAS BEEN SUCCESSFULLY PROMOTING ITS TRADEMARK ON LOCAL AND INTERNATIONAL MARKETS OVER THE PAST 28 YEARS. AK-AL IS SUPPLYING THE KNITTING , WEAVING AND CARPET INDUSTRIES WITH FINISHED YARN FROM NM 2 TO NM 60 PRIMARILY MADE OF ARCYLİC AND WOOL IN ADDITION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TO VARIOUS TYPES OF NATURAL , ARTIFICIAL AND SYNTHETIC RAW MATERIALS AT ITS FOUR FACTORIES WITH AN ANNUAL OUTPUT OF 20.284 TONS OF WORSTED ,SEMI –WORSTED AND OPEN-END YARN. WITH ITS FACTORIES , HAVING A TOTAL FLOOR AREA OF 140.000 SQUARE METERS AND 1.643 E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MPLOYEES , AK-AL EXPORTS 62 % OF ITS OUTPUT TO NORTH AND SOUTH AMERICA , PARTICULARLY THE U.S.A.. CANADA . ARGENTINA. BRAZIL AND TO EUROPEAN COUNTRIES INCLUDING U.K.. FRANCE. ITALY. GERMANY, SPAIN ,PORTUGAL, BELGIUM ,ROMANIA AND GREECE AS WELL AS SOME MIDD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LE EASTERN CONTRIES INCLUDING EGYPT. SYRIA, LEBANON AND JORDAN , AK-AL IS ONE OF THE LEADING YARN PRODUCERS IN THE WORLD. EXPORT VOLUME IN 2001 48 MILLION USD. IN THE PRODUCTION OF MIXED YARNS THE COMPANY USES WOOL, MOHAIR , NYLON FLAMENT, VISCOSE, COTTON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YARN AND COTTON FIBER. ALL ACRYLIC FIBERS REQUİRED FOR PRODUCTION  OF KNITTWEAR, WEAVING HAND KNITTING YARN, UPHOLSTERY FABRIC YARN AND CARPET YARN IS SUPPLIED BY AK-SA A MEMBER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AKKÖK GROUP OF COMPANIES AND THE LARGEST ACRYLIC FIBER PRODUCER IN THE WOR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LD WITH PRODUCTION UNDER A SINGLE ROOF. TAKING ADVANTAGE OF PRODUCTS AND SERVICES PROVIDED BY OTHER COMPANIES WITHIN THE GROUP , ELECTRICITY AND CHEMICALS NEEDED BY AK-AL ARE SUPPLIED BY AK-ENERJİ AND AK-KİM , BOTH MEMBERS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AKKÖK GROUP OF COMPANIES. 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2126"/>
        <w:gridCol w:w="992"/>
        <w:gridCol w:w="1701"/>
        <w:gridCol w:w="851"/>
        <w:gridCol w:w="1527"/>
        <w:gridCol w:w="1244"/>
        <w:gridCol w:w="1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 TON )</w:t>
            </w:r>
          </w:p>
        </w:tc>
        <w:tc>
          <w:tcPr>
            <w:tcW w:w="85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 KAMGARN( TON )</w:t>
            </w:r>
          </w:p>
        </w:tc>
        <w:tc>
          <w:tcPr>
            <w:tcW w:w="992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85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27" w:type="dxa"/>
          </w:tcPr>
          <w:p w:rsidR="00000000" w:rsidRDefault="001674A3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FANTEZİ</w:t>
            </w:r>
          </w:p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(TON))</w:t>
            </w:r>
          </w:p>
        </w:tc>
        <w:tc>
          <w:tcPr>
            <w:tcW w:w="124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4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FANTEZİ</w:t>
            </w:r>
          </w:p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674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WORSTED( TONS )</w:t>
            </w:r>
          </w:p>
        </w:tc>
        <w:tc>
          <w:tcPr>
            <w:tcW w:w="85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SEMIWORSTED (TONS)</w:t>
            </w:r>
          </w:p>
        </w:tc>
        <w:tc>
          <w:tcPr>
            <w:tcW w:w="992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851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27" w:type="dxa"/>
          </w:tcPr>
          <w:p w:rsidR="00000000" w:rsidRDefault="001674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</w:t>
            </w:r>
          </w:p>
          <w:p w:rsidR="00000000" w:rsidRDefault="001674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24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4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1701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22.268</w:t>
            </w:r>
          </w:p>
        </w:tc>
        <w:tc>
          <w:tcPr>
            <w:tcW w:w="851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2.508</w:t>
            </w:r>
          </w:p>
        </w:tc>
        <w:tc>
          <w:tcPr>
            <w:tcW w:w="992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2.552</w:t>
            </w:r>
          </w:p>
        </w:tc>
        <w:tc>
          <w:tcPr>
            <w:tcW w:w="851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1244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244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14.933</w:t>
            </w:r>
          </w:p>
        </w:tc>
        <w:tc>
          <w:tcPr>
            <w:tcW w:w="851" w:type="dxa"/>
          </w:tcPr>
          <w:p w:rsidR="00000000" w:rsidRDefault="001674A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26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2.843</w:t>
            </w:r>
          </w:p>
        </w:tc>
        <w:tc>
          <w:tcPr>
            <w:tcW w:w="992" w:type="dxa"/>
          </w:tcPr>
          <w:p w:rsidR="00000000" w:rsidRDefault="001674A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2.172</w:t>
            </w:r>
          </w:p>
        </w:tc>
        <w:tc>
          <w:tcPr>
            <w:tcW w:w="851" w:type="dxa"/>
          </w:tcPr>
          <w:p w:rsidR="00000000" w:rsidRDefault="001674A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527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336</w:t>
            </w:r>
          </w:p>
        </w:tc>
        <w:tc>
          <w:tcPr>
            <w:tcW w:w="1244" w:type="dxa"/>
          </w:tcPr>
          <w:p w:rsidR="00000000" w:rsidRDefault="001674A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244" w:type="dxa"/>
          </w:tcPr>
          <w:p w:rsidR="00000000" w:rsidRDefault="001674A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</w:t>
      </w:r>
      <w:r>
        <w:rPr>
          <w:rFonts w:ascii="Arial" w:hAnsi="Arial"/>
          <w:sz w:val="16"/>
        </w:rPr>
        <w:t>nı</w:t>
      </w:r>
    </w:p>
    <w:p w:rsidR="00000000" w:rsidRDefault="001674A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KAMGARN(TON )</w:t>
            </w:r>
          </w:p>
        </w:tc>
        <w:tc>
          <w:tcPr>
            <w:tcW w:w="1990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YARIKAMGARN(TON)</w:t>
            </w:r>
          </w:p>
        </w:tc>
        <w:tc>
          <w:tcPr>
            <w:tcW w:w="190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190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FANTEZİ(TON)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WORSYED(TONS)</w:t>
            </w:r>
          </w:p>
        </w:tc>
        <w:tc>
          <w:tcPr>
            <w:tcW w:w="1990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SEMIWORSTES(TONS)</w:t>
            </w:r>
          </w:p>
        </w:tc>
        <w:tc>
          <w:tcPr>
            <w:tcW w:w="190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190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FANTASY(TONS)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22.091</w:t>
            </w:r>
          </w:p>
        </w:tc>
        <w:tc>
          <w:tcPr>
            <w:tcW w:w="1990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2.536</w:t>
            </w:r>
          </w:p>
        </w:tc>
        <w:tc>
          <w:tcPr>
            <w:tcW w:w="1908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2.314</w:t>
            </w:r>
          </w:p>
        </w:tc>
        <w:tc>
          <w:tcPr>
            <w:tcW w:w="1908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674A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15.218</w:t>
            </w:r>
          </w:p>
        </w:tc>
        <w:tc>
          <w:tcPr>
            <w:tcW w:w="1990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2.750</w:t>
            </w:r>
          </w:p>
        </w:tc>
        <w:tc>
          <w:tcPr>
            <w:tcW w:w="1908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2.373</w:t>
            </w:r>
          </w:p>
        </w:tc>
        <w:tc>
          <w:tcPr>
            <w:tcW w:w="1908" w:type="dxa"/>
          </w:tcPr>
          <w:p w:rsidR="00000000" w:rsidRDefault="001674A3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282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</w:t>
            </w:r>
            <w:r>
              <w:rPr>
                <w:rFonts w:ascii="Arial" w:hAnsi="Arial"/>
                <w:i/>
                <w:sz w:val="16"/>
              </w:rPr>
              <w:t xml:space="preserve">  the Company realized  in the last two years  are given below.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1674A3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7.144.290.886.310 TL</w:t>
            </w:r>
          </w:p>
          <w:p w:rsidR="00000000" w:rsidRDefault="001674A3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</w:t>
            </w:r>
            <w:r>
              <w:rPr>
                <w:rFonts w:ascii="Arial" w:hAnsi="Arial"/>
                <w:color w:val="000000"/>
                <w:sz w:val="16"/>
              </w:rPr>
              <w:t>58.034.71 $</w:t>
            </w:r>
          </w:p>
        </w:tc>
        <w:tc>
          <w:tcPr>
            <w:tcW w:w="2410" w:type="dxa"/>
          </w:tcPr>
          <w:p w:rsidR="00000000" w:rsidRDefault="001674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3" w:type="dxa"/>
          </w:tcPr>
          <w:p w:rsidR="00000000" w:rsidRDefault="001674A3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29.368.963.936.792 TL</w:t>
            </w:r>
          </w:p>
          <w:p w:rsidR="00000000" w:rsidRDefault="001674A3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47.140.660.87 $</w:t>
            </w:r>
          </w:p>
        </w:tc>
        <w:tc>
          <w:tcPr>
            <w:tcW w:w="2268" w:type="dxa"/>
          </w:tcPr>
          <w:p w:rsidR="00000000" w:rsidRDefault="001674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1674A3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17.847.077.636.700 TL</w:t>
            </w:r>
          </w:p>
          <w:p w:rsidR="00000000" w:rsidRDefault="001674A3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14.604.809.85 $</w:t>
            </w:r>
          </w:p>
        </w:tc>
        <w:tc>
          <w:tcPr>
            <w:tcW w:w="2410" w:type="dxa"/>
          </w:tcPr>
          <w:p w:rsidR="00000000" w:rsidRDefault="001674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3" w:type="dxa"/>
          </w:tcPr>
          <w:p w:rsidR="00000000" w:rsidRDefault="001674A3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61.845.864.643.726 TL</w:t>
            </w:r>
          </w:p>
          <w:p w:rsidR="00000000" w:rsidRDefault="001674A3">
            <w:pPr>
              <w:ind w:right="-3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48.600.167.25 $</w:t>
            </w:r>
          </w:p>
        </w:tc>
        <w:tc>
          <w:tcPr>
            <w:tcW w:w="2268" w:type="dxa"/>
          </w:tcPr>
          <w:p w:rsidR="00000000" w:rsidRDefault="001674A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1674A3">
      <w:pPr>
        <w:rPr>
          <w:rFonts w:ascii="Arial" w:hAnsi="Arial"/>
          <w:b/>
          <w:sz w:val="16"/>
          <w:u w:val="single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674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674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</w:t>
            </w:r>
            <w:r>
              <w:rPr>
                <w:rFonts w:ascii="Arial" w:hAnsi="Arial"/>
                <w:i/>
                <w:sz w:val="16"/>
              </w:rPr>
              <w:t>stments and projects of the Company are given below.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YALOVA DARBOĞAZ GİDERME</w:t>
            </w:r>
          </w:p>
          <w:p w:rsidR="00000000" w:rsidRDefault="001674A3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YALOVA BOTTLENECK AVOİDANCE</w:t>
            </w:r>
          </w:p>
        </w:tc>
        <w:tc>
          <w:tcPr>
            <w:tcW w:w="2043" w:type="dxa"/>
            <w:vAlign w:val="center"/>
          </w:tcPr>
          <w:p w:rsidR="00000000" w:rsidRDefault="001674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01.01.1996/31.12.2001</w:t>
            </w:r>
          </w:p>
        </w:tc>
        <w:tc>
          <w:tcPr>
            <w:tcW w:w="2209" w:type="dxa"/>
            <w:vAlign w:val="center"/>
          </w:tcPr>
          <w:p w:rsidR="00000000" w:rsidRDefault="001674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228.178</w:t>
            </w:r>
          </w:p>
        </w:tc>
        <w:tc>
          <w:tcPr>
            <w:tcW w:w="1843" w:type="dxa"/>
            <w:vAlign w:val="center"/>
          </w:tcPr>
          <w:p w:rsidR="00000000" w:rsidRDefault="001674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YALOVA FANTEZİ YATIRIM</w:t>
            </w:r>
          </w:p>
          <w:p w:rsidR="00000000" w:rsidRDefault="001674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YALOVA FANTASY INVESTMENT</w:t>
            </w:r>
          </w:p>
        </w:tc>
        <w:tc>
          <w:tcPr>
            <w:tcW w:w="2043" w:type="dxa"/>
            <w:vAlign w:val="center"/>
          </w:tcPr>
          <w:p w:rsidR="00000000" w:rsidRDefault="001674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19.07.2000/19.07.2002</w:t>
            </w:r>
          </w:p>
        </w:tc>
        <w:tc>
          <w:tcPr>
            <w:tcW w:w="2209" w:type="dxa"/>
            <w:vAlign w:val="center"/>
          </w:tcPr>
          <w:p w:rsidR="00000000" w:rsidRDefault="001674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6.687.604</w:t>
            </w:r>
          </w:p>
        </w:tc>
        <w:tc>
          <w:tcPr>
            <w:tcW w:w="1843" w:type="dxa"/>
            <w:vAlign w:val="center"/>
          </w:tcPr>
          <w:p w:rsidR="00000000" w:rsidRDefault="001674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4.997.448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YALOVA BOY.KALİTE GELİŞTİRME</w:t>
            </w:r>
          </w:p>
          <w:p w:rsidR="00000000" w:rsidRDefault="001674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YALOVA D</w:t>
            </w:r>
            <w:r>
              <w:rPr>
                <w:rFonts w:ascii="Arial" w:hAnsi="Arial"/>
                <w:i/>
                <w:color w:val="FF0000"/>
                <w:sz w:val="16"/>
              </w:rPr>
              <w:t>YE QUALİTY IMPROVEMENT</w:t>
            </w:r>
          </w:p>
        </w:tc>
        <w:tc>
          <w:tcPr>
            <w:tcW w:w="2043" w:type="dxa"/>
            <w:vAlign w:val="center"/>
          </w:tcPr>
          <w:p w:rsidR="00000000" w:rsidRDefault="001674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19.07.1999/31.12.2001</w:t>
            </w:r>
          </w:p>
        </w:tc>
        <w:tc>
          <w:tcPr>
            <w:tcW w:w="2209" w:type="dxa"/>
            <w:vAlign w:val="center"/>
          </w:tcPr>
          <w:p w:rsidR="00000000" w:rsidRDefault="001674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559.469</w:t>
            </w:r>
          </w:p>
        </w:tc>
        <w:tc>
          <w:tcPr>
            <w:tcW w:w="1843" w:type="dxa"/>
            <w:vAlign w:val="center"/>
          </w:tcPr>
          <w:p w:rsidR="00000000" w:rsidRDefault="001674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674A3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YALOVA TEVSİİ</w:t>
            </w:r>
          </w:p>
          <w:p w:rsidR="00000000" w:rsidRDefault="001674A3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YALOVA</w:t>
            </w:r>
          </w:p>
        </w:tc>
        <w:tc>
          <w:tcPr>
            <w:tcW w:w="2043" w:type="dxa"/>
            <w:vAlign w:val="center"/>
          </w:tcPr>
          <w:p w:rsidR="00000000" w:rsidRDefault="001674A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14.03.2001/31.12.2003</w:t>
            </w:r>
          </w:p>
        </w:tc>
        <w:tc>
          <w:tcPr>
            <w:tcW w:w="2209" w:type="dxa"/>
            <w:vAlign w:val="center"/>
          </w:tcPr>
          <w:p w:rsidR="00000000" w:rsidRDefault="001674A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3.200.000</w:t>
            </w:r>
          </w:p>
        </w:tc>
        <w:tc>
          <w:tcPr>
            <w:tcW w:w="1843" w:type="dxa"/>
            <w:vAlign w:val="center"/>
          </w:tcPr>
          <w:p w:rsidR="00000000" w:rsidRDefault="001674A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1.747.891</w:t>
            </w:r>
          </w:p>
        </w:tc>
      </w:tr>
    </w:tbl>
    <w:p w:rsidR="00000000" w:rsidRDefault="001674A3">
      <w:pPr>
        <w:pStyle w:val="BodyText2"/>
      </w:pPr>
    </w:p>
    <w:p w:rsidR="00000000" w:rsidRDefault="001674A3">
      <w:pPr>
        <w:pStyle w:val="BodyText2"/>
      </w:pPr>
      <w:r>
        <w:t>Önemli Not: Eğer fiilen başlamayıp da projesi devam eden yatırımlarınız var ise, sözkonusu projeyi yatırımın adından sonra “Proje</w:t>
      </w:r>
      <w:r>
        <w:t>” kelimesini ekleyerek belirtiniz.</w:t>
      </w:r>
    </w:p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674A3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674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TEKS.İHR.PAZ.A.Ş.</w:t>
            </w:r>
          </w:p>
        </w:tc>
        <w:tc>
          <w:tcPr>
            <w:tcW w:w="2299" w:type="dxa"/>
          </w:tcPr>
          <w:p w:rsidR="00000000" w:rsidRDefault="001674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AKTOPS TEKSTİL SAN.A.Ş.</w:t>
            </w:r>
          </w:p>
        </w:tc>
        <w:tc>
          <w:tcPr>
            <w:tcW w:w="2299" w:type="dxa"/>
          </w:tcPr>
          <w:p w:rsidR="00000000" w:rsidRDefault="001674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HİZM.A.Ş.</w:t>
            </w:r>
          </w:p>
        </w:tc>
        <w:tc>
          <w:tcPr>
            <w:tcW w:w="2299" w:type="dxa"/>
          </w:tcPr>
          <w:p w:rsidR="00000000" w:rsidRDefault="001674A3">
            <w:pPr>
              <w:ind w:left="218" w:hanging="2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AK-ENERJİ ELK.OTO PRD.G</w:t>
            </w:r>
            <w:r>
              <w:rPr>
                <w:rFonts w:ascii="Arial" w:hAnsi="Arial"/>
                <w:color w:val="000000"/>
                <w:sz w:val="16"/>
              </w:rPr>
              <w:t>R.A.Ş.</w:t>
            </w:r>
          </w:p>
        </w:tc>
        <w:tc>
          <w:tcPr>
            <w:tcW w:w="2299" w:type="dxa"/>
          </w:tcPr>
          <w:p w:rsidR="00000000" w:rsidRDefault="001674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BAK.YÖN.SERV.GÜV.MLZ.A.Ş.</w:t>
            </w:r>
          </w:p>
        </w:tc>
        <w:tc>
          <w:tcPr>
            <w:tcW w:w="2299" w:type="dxa"/>
          </w:tcPr>
          <w:p w:rsidR="00000000" w:rsidRDefault="001674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BOZÜYÜK ORM.ÜRN.SAN.TES.A.Ş.</w:t>
            </w:r>
          </w:p>
        </w:tc>
        <w:tc>
          <w:tcPr>
            <w:tcW w:w="2299" w:type="dxa"/>
          </w:tcPr>
          <w:p w:rsidR="00000000" w:rsidRDefault="001674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1674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AKROM AKAL TEXTİLE ROMANİA S.R.L.</w:t>
            </w:r>
          </w:p>
        </w:tc>
        <w:tc>
          <w:tcPr>
            <w:tcW w:w="2299" w:type="dxa"/>
          </w:tcPr>
          <w:p w:rsidR="00000000" w:rsidRDefault="001674A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4.912.000.000 TL</w:t>
            </w:r>
          </w:p>
        </w:tc>
        <w:tc>
          <w:tcPr>
            <w:tcW w:w="2342" w:type="dxa"/>
          </w:tcPr>
          <w:p w:rsidR="00000000" w:rsidRDefault="001674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31.03.2002 tarihi itibariyle başlıca ortak</w:t>
            </w:r>
            <w:r>
              <w:rPr>
                <w:rFonts w:ascii="Arial" w:hAnsi="Arial"/>
                <w:b/>
                <w:sz w:val="16"/>
              </w:rPr>
              <w:t xml:space="preserve">ları ve sermaye payları aşağıda gösterilmektedir. 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31.03.2002  are shown below.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</w:t>
            </w:r>
            <w:r>
              <w:rPr>
                <w:rFonts w:ascii="Arial" w:hAnsi="Arial"/>
                <w:sz w:val="16"/>
              </w:rPr>
              <w:t xml:space="preserve">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AKKÖK SAN.YAT.GEL.A.Ş.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727.345.126.785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30.</w:t>
            </w:r>
            <w:r>
              <w:rPr>
                <w:rFonts w:ascii="Arial" w:hAnsi="Arial"/>
                <w:sz w:val="16"/>
              </w:rPr>
              <w:t>82719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</w:t>
            </w:r>
            <w:r>
              <w:rPr>
                <w:rFonts w:ascii="Arial" w:hAnsi="Arial"/>
                <w:sz w:val="16"/>
              </w:rPr>
              <w:t>AKSA AKRİLİK KİM.SAN.A.Ş.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521.498.201.569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22.10275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( 1 )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1.248.843.328.354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52.92994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</w:t>
            </w:r>
            <w:r>
              <w:rPr>
                <w:rFonts w:ascii="Arial" w:hAnsi="Arial"/>
                <w:sz w:val="16"/>
              </w:rPr>
              <w:t>ny’s management or audit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-EMNİYET TİC.VE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117.973.233.025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117.973.233.025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5.00008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</w:t>
            </w:r>
            <w:r>
              <w:rPr>
                <w:rFonts w:ascii="Arial" w:hAnsi="Arial"/>
                <w:sz w:val="16"/>
              </w:rPr>
              <w:t xml:space="preserve"> etc.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M.A.Merih ERGİN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TOPLAM/TOTAL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1.000.000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0.00004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1674A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</w:t>
            </w:r>
            <w:r>
              <w:rPr>
                <w:rFonts w:ascii="Arial" w:hAnsi="Arial"/>
                <w:sz w:val="16"/>
              </w:rPr>
              <w:t xml:space="preserve">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893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first degree relatives of the shareholders in subtitles (A), (B) or (C)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</w:t>
            </w:r>
            <w:r>
              <w:rPr>
                <w:rFonts w:ascii="Arial" w:hAnsi="Arial"/>
                <w:sz w:val="16"/>
              </w:rPr>
              <w:t>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numPr>
                <w:ilvl w:val="0"/>
                <w:numId w:val="4"/>
              </w:num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</w:t>
            </w:r>
            <w:r>
              <w:rPr>
                <w:rFonts w:ascii="Arial" w:hAnsi="Arial"/>
                <w:sz w:val="16"/>
              </w:rPr>
              <w:t xml:space="preserve">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numPr>
                <w:ilvl w:val="0"/>
                <w:numId w:val="1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1-İ.M.K.B.TAKASBANK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960.135.361.000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40.69359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numPr>
                <w:ilvl w:val="0"/>
                <w:numId w:val="1"/>
              </w:numPr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2-DİĞERLERİ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32.473.702.621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1.37634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992.609.063.621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42.06993</w:t>
            </w:r>
          </w:p>
        </w:tc>
      </w:tr>
    </w:tbl>
    <w:p w:rsidR="00000000" w:rsidRDefault="001674A3">
      <w:pPr>
        <w:ind w:right="-1231"/>
        <w:rPr>
          <w:rFonts w:ascii="Arial" w:hAnsi="Arial"/>
          <w:sz w:val="16"/>
        </w:rPr>
      </w:pPr>
    </w:p>
    <w:p w:rsidR="00000000" w:rsidRDefault="001674A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1674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674A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2.359.426.625.000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74A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674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0F5"/>
    <w:multiLevelType w:val="singleLevel"/>
    <w:tmpl w:val="D17E5A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211054190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74A3"/>
    <w:rsid w:val="0016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34F9-77CD-4E8E-A360-8F5E8CCF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2002-04-04T21:35:00Z</cp:lastPrinted>
  <dcterms:created xsi:type="dcterms:W3CDTF">2022-09-01T22:00:00Z</dcterms:created>
  <dcterms:modified xsi:type="dcterms:W3CDTF">2022-09-01T22:00:00Z</dcterms:modified>
</cp:coreProperties>
</file>