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509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DENİZLİ CAM SANAYİİ VE TİCARET A.Ş.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pStyle w:val="Heading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09 EKİM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 OCTOBER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CAM EV EŞYASI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/ DE</w:t>
            </w:r>
            <w:r>
              <w:rPr>
                <w:rFonts w:ascii="Arial" w:hAnsi="Arial"/>
                <w:color w:val="000000"/>
                <w:sz w:val="16"/>
              </w:rPr>
              <w:t>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ZİYA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ŞUAYİP SİNAN GENÇTÜRK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.TANER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 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MEDİHA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(258) 377 27 65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(258) 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</w:t>
            </w:r>
            <w:r>
              <w:rPr>
                <w:rFonts w:ascii="Arial" w:hAnsi="Arial"/>
                <w:b/>
                <w:color w:val="000000"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pStyle w:val="Heading1"/>
            </w:pPr>
            <w:r>
              <w:rPr>
                <w:i w:val="0"/>
                <w:color w:val="auto"/>
              </w:rPr>
              <w:t>5.000.000.000.000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851"/>
        <w:gridCol w:w="1559"/>
        <w:gridCol w:w="1276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85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276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  <w:tc>
          <w:tcPr>
            <w:tcW w:w="1134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85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276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(Ton)</w:t>
            </w:r>
          </w:p>
        </w:tc>
        <w:tc>
          <w:tcPr>
            <w:tcW w:w="1134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551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6,815</w:t>
            </w:r>
          </w:p>
        </w:tc>
        <w:tc>
          <w:tcPr>
            <w:tcW w:w="851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1559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276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701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2,045</w:t>
            </w:r>
          </w:p>
        </w:tc>
        <w:tc>
          <w:tcPr>
            <w:tcW w:w="1134" w:type="dxa"/>
          </w:tcPr>
          <w:p w:rsidR="00000000" w:rsidRDefault="00F35090">
            <w:pPr>
              <w:ind w:lef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1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6,559</w:t>
            </w:r>
          </w:p>
        </w:tc>
        <w:tc>
          <w:tcPr>
            <w:tcW w:w="851" w:type="dxa"/>
          </w:tcPr>
          <w:p w:rsidR="00000000" w:rsidRDefault="00F35090">
            <w:pPr>
              <w:tabs>
                <w:tab w:val="left" w:pos="0"/>
                <w:tab w:val="left" w:pos="459"/>
                <w:tab w:val="left" w:pos="601"/>
              </w:tabs>
              <w:ind w:left="34" w:right="176" w:hanging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115</w:t>
            </w:r>
          </w:p>
        </w:tc>
        <w:tc>
          <w:tcPr>
            <w:tcW w:w="1559" w:type="dxa"/>
          </w:tcPr>
          <w:p w:rsidR="00000000" w:rsidRDefault="00F35090">
            <w:pPr>
              <w:tabs>
                <w:tab w:val="left" w:pos="1309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276" w:type="dxa"/>
          </w:tcPr>
          <w:p w:rsidR="00000000" w:rsidRDefault="00F35090">
            <w:pPr>
              <w:tabs>
                <w:tab w:val="left" w:pos="601"/>
                <w:tab w:val="left" w:pos="74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29</w:t>
            </w:r>
          </w:p>
        </w:tc>
        <w:tc>
          <w:tcPr>
            <w:tcW w:w="1701" w:type="dxa"/>
          </w:tcPr>
          <w:p w:rsidR="00000000" w:rsidRDefault="00F35090">
            <w:pPr>
              <w:tabs>
                <w:tab w:val="left" w:pos="1026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2,794</w:t>
            </w:r>
          </w:p>
        </w:tc>
        <w:tc>
          <w:tcPr>
            <w:tcW w:w="1134" w:type="dxa"/>
          </w:tcPr>
          <w:p w:rsidR="00000000" w:rsidRDefault="00F35090">
            <w:pPr>
              <w:ind w:left="175" w:right="-108" w:hanging="28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3509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35090">
      <w:pPr>
        <w:rPr>
          <w:rFonts w:ascii="Arial" w:hAnsi="Arial"/>
          <w:sz w:val="16"/>
        </w:rPr>
      </w:pPr>
    </w:p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199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551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6,872</w:t>
            </w:r>
          </w:p>
        </w:tc>
        <w:tc>
          <w:tcPr>
            <w:tcW w:w="1990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08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1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6,470</w:t>
            </w:r>
          </w:p>
        </w:tc>
        <w:tc>
          <w:tcPr>
            <w:tcW w:w="1990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08" w:type="dxa"/>
          </w:tcPr>
          <w:p w:rsidR="00000000" w:rsidRDefault="00F3509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2,271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F35090">
            <w:pPr>
              <w:tabs>
                <w:tab w:val="left" w:pos="1213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387.239.176.869</w:t>
            </w:r>
          </w:p>
          <w:p w:rsidR="00000000" w:rsidRDefault="00F35090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785.331</w:t>
            </w:r>
          </w:p>
        </w:tc>
        <w:tc>
          <w:tcPr>
            <w:tcW w:w="2410" w:type="dxa"/>
          </w:tcPr>
          <w:p w:rsidR="00000000" w:rsidRDefault="00F350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</w:t>
            </w:r>
          </w:p>
        </w:tc>
        <w:tc>
          <w:tcPr>
            <w:tcW w:w="1559" w:type="dxa"/>
          </w:tcPr>
          <w:p w:rsidR="00000000" w:rsidRDefault="00F350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10.969.923.503.668</w:t>
            </w:r>
          </w:p>
          <w:p w:rsidR="00000000" w:rsidRDefault="00F350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16.763.510</w:t>
            </w:r>
          </w:p>
        </w:tc>
        <w:tc>
          <w:tcPr>
            <w:tcW w:w="2269" w:type="dxa"/>
          </w:tcPr>
          <w:p w:rsidR="00000000" w:rsidRDefault="00F350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50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35090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1.162.809.697.986</w:t>
            </w:r>
          </w:p>
          <w:p w:rsidR="00000000" w:rsidRDefault="00F35090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952.758</w:t>
            </w:r>
          </w:p>
        </w:tc>
        <w:tc>
          <w:tcPr>
            <w:tcW w:w="2410" w:type="dxa"/>
          </w:tcPr>
          <w:p w:rsidR="00000000" w:rsidRDefault="00F350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</w:t>
            </w:r>
          </w:p>
        </w:tc>
        <w:tc>
          <w:tcPr>
            <w:tcW w:w="1559" w:type="dxa"/>
          </w:tcPr>
          <w:p w:rsidR="00000000" w:rsidRDefault="00F350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20.185.944.633.233</w:t>
            </w:r>
          </w:p>
          <w:p w:rsidR="00000000" w:rsidRDefault="00F350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15.101.051</w:t>
            </w:r>
          </w:p>
        </w:tc>
        <w:tc>
          <w:tcPr>
            <w:tcW w:w="2269" w:type="dxa"/>
          </w:tcPr>
          <w:p w:rsidR="00000000" w:rsidRDefault="00F3509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73.2</w:t>
            </w:r>
          </w:p>
        </w:tc>
      </w:tr>
    </w:tbl>
    <w:p w:rsidR="00000000" w:rsidRDefault="00F35090">
      <w:pPr>
        <w:rPr>
          <w:rFonts w:ascii="Arial" w:hAnsi="Arial"/>
          <w:b/>
          <w:sz w:val="16"/>
          <w:u w:val="single"/>
        </w:rPr>
      </w:pPr>
    </w:p>
    <w:p w:rsidR="00000000" w:rsidRDefault="00F35090">
      <w:pPr>
        <w:rPr>
          <w:rFonts w:ascii="Arial" w:hAnsi="Arial"/>
          <w:sz w:val="16"/>
        </w:rPr>
      </w:pPr>
    </w:p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</w:t>
            </w:r>
            <w:r>
              <w:rPr>
                <w:rFonts w:ascii="Arial" w:hAnsi="Arial"/>
                <w:sz w:val="16"/>
              </w:rPr>
              <w:t xml:space="preserve"> yatırımları aşağıda verilmektedir.</w:t>
            </w:r>
          </w:p>
        </w:tc>
        <w:tc>
          <w:tcPr>
            <w:tcW w:w="1212" w:type="dxa"/>
          </w:tcPr>
          <w:p w:rsidR="00000000" w:rsidRDefault="00F3509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50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509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509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F350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(MODERNIZATION)</w:t>
            </w:r>
          </w:p>
        </w:tc>
        <w:tc>
          <w:tcPr>
            <w:tcW w:w="2043" w:type="dxa"/>
          </w:tcPr>
          <w:p w:rsidR="00000000" w:rsidRDefault="00F35090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26.04.1999-31.12.2002</w:t>
            </w:r>
          </w:p>
        </w:tc>
        <w:tc>
          <w:tcPr>
            <w:tcW w:w="2209" w:type="dxa"/>
          </w:tcPr>
          <w:p w:rsidR="00000000" w:rsidRDefault="00F3509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2.099.932</w:t>
            </w:r>
          </w:p>
        </w:tc>
        <w:tc>
          <w:tcPr>
            <w:tcW w:w="1843" w:type="dxa"/>
          </w:tcPr>
          <w:p w:rsidR="00000000" w:rsidRDefault="00F3509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2.833.841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509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ELEK.ÜRT.OTO PROD.A.Ş.</w:t>
            </w:r>
          </w:p>
        </w:tc>
        <w:tc>
          <w:tcPr>
            <w:tcW w:w="2299" w:type="dxa"/>
          </w:tcPr>
          <w:p w:rsidR="00000000" w:rsidRDefault="00F350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10.875.200.000TL</w:t>
            </w:r>
          </w:p>
        </w:tc>
        <w:tc>
          <w:tcPr>
            <w:tcW w:w="2343" w:type="dxa"/>
          </w:tcPr>
          <w:p w:rsidR="00000000" w:rsidRDefault="00F350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</w:t>
            </w:r>
            <w:r>
              <w:rPr>
                <w:rFonts w:ascii="Arial" w:hAnsi="Arial"/>
                <w:color w:val="000000"/>
                <w:sz w:val="16"/>
              </w:rPr>
              <w:t>HÇE MAĞAZALARI A.Ş.</w:t>
            </w:r>
          </w:p>
        </w:tc>
        <w:tc>
          <w:tcPr>
            <w:tcW w:w="2299" w:type="dxa"/>
          </w:tcPr>
          <w:p w:rsidR="00000000" w:rsidRDefault="00F3509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1.100.000.000.000TL</w:t>
            </w:r>
          </w:p>
        </w:tc>
        <w:tc>
          <w:tcPr>
            <w:tcW w:w="2343" w:type="dxa"/>
          </w:tcPr>
          <w:p w:rsidR="00000000" w:rsidRDefault="00F3509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F35090">
      <w:pPr>
        <w:rPr>
          <w:rFonts w:ascii="Arial" w:hAnsi="Arial"/>
          <w:color w:val="FF0000"/>
          <w:sz w:val="16"/>
        </w:rPr>
      </w:pPr>
    </w:p>
    <w:p w:rsidR="00000000" w:rsidRDefault="00F3509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350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50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5090">
      <w:pPr>
        <w:jc w:val="both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</w:t>
      </w:r>
      <w:r>
        <w:rPr>
          <w:rFonts w:ascii="Arial" w:hAnsi="Arial"/>
          <w:sz w:val="16"/>
        </w:rPr>
        <w:t>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1-CAMTAŞ DÜZCAM PAZARLAMA A.Ş.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678.261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2-SODA SANAYİİ A.Ş.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421.652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3-DENİZLİ İL ÖZEL İDARE MÜD.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284.383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1.384.296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53,25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1-AYHAN BAYRAKTAR (GENEL MÜD.YRD.)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2-HÜSEYİN HADIMLI (MÜH.HİZ.MÜD)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</w:t>
      </w:r>
      <w:r>
        <w:rPr>
          <w:rFonts w:ascii="Arial" w:hAnsi="Arial"/>
          <w:sz w:val="16"/>
        </w:rPr>
        <w:t>isi bulunan pay sahibi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1-KADRİYE BAYRAKTAR 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2-BETÜL BAYRAKTAR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</w:t>
      </w:r>
      <w:r>
        <w:rPr>
          <w:rFonts w:ascii="Arial" w:hAnsi="Arial"/>
          <w:sz w:val="16"/>
        </w:rPr>
        <w:t xml:space="preserve"> oy hakkı içinde %10'dan az paya sahip olmakla birlikte, (A) alt başlığında belirtilen 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1-ÇAYIROVA CAM SAN.A.Ş. 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226.087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2-DENİZLİ CAM MENS.YARD.VAKFI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165.574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391.661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15,05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(A, B, C, D, E dışında kalan ortaklar)</w:t>
      </w: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1-3072 KİŞİ 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823.992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823.992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31,70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3509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(1+2+3+4+5+6) 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509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2.600.000</w:t>
            </w:r>
          </w:p>
        </w:tc>
        <w:tc>
          <w:tcPr>
            <w:tcW w:w="2410" w:type="dxa"/>
          </w:tcPr>
          <w:p w:rsidR="00000000" w:rsidRDefault="00F3509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F35090">
      <w:pPr>
        <w:ind w:right="-1231"/>
        <w:rPr>
          <w:rFonts w:ascii="Arial" w:hAnsi="Arial"/>
          <w:sz w:val="16"/>
        </w:rPr>
      </w:pPr>
    </w:p>
    <w:p w:rsidR="00000000" w:rsidRDefault="00F35090">
      <w:pPr>
        <w:ind w:right="-1231"/>
        <w:rPr>
          <w:rFonts w:ascii="Arial" w:hAnsi="Arial"/>
          <w:sz w:val="16"/>
        </w:rPr>
      </w:pPr>
    </w:p>
    <w:p w:rsidR="00000000" w:rsidRDefault="00F35090">
      <w:pPr>
        <w:ind w:right="-1231"/>
        <w:rPr>
          <w:rFonts w:ascii="Arial" w:hAnsi="Arial"/>
          <w:sz w:val="16"/>
        </w:rPr>
      </w:pPr>
    </w:p>
    <w:p w:rsidR="00000000" w:rsidRDefault="00F350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567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5090"/>
    <w:rsid w:val="00F3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7324D-088B-4EDE-BBFE-3E7D2730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2002-04-01T20:30:00Z</cp:lastPrinted>
  <dcterms:created xsi:type="dcterms:W3CDTF">2022-09-01T22:00:00Z</dcterms:created>
  <dcterms:modified xsi:type="dcterms:W3CDTF">2022-09-01T22:00:00Z</dcterms:modified>
</cp:coreProperties>
</file>