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2E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DOĞAN YAYIN HOLDİNG A.Ş.</w:t>
            </w:r>
          </w:p>
        </w:tc>
      </w:tr>
    </w:tbl>
    <w:p w:rsidR="00000000" w:rsidRDefault="00E612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24.01.1981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MEDYA TOWERS GÜNEŞLİ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</w:t>
            </w:r>
            <w:r>
              <w:rPr>
                <w:rFonts w:ascii="Arial" w:hAnsi="Arial"/>
                <w:b/>
                <w:color w:val="000000"/>
                <w:sz w:val="16"/>
              </w:rPr>
              <w:t>U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BARBAROS ÇAĞA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212 677 05 56- 677 01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212 677 08 01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</w:t>
            </w:r>
            <w:r>
              <w:rPr>
                <w:rFonts w:ascii="Arial" w:hAnsi="Arial"/>
                <w:b/>
                <w:color w:val="000000"/>
                <w:sz w:val="16"/>
              </w:rPr>
              <w:t>ective Bargaining Period)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TÜSİAD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202.492.5</w:t>
            </w:r>
            <w:r>
              <w:rPr>
                <w:rFonts w:ascii="Arial" w:hAnsi="Arial"/>
                <w:color w:val="000000"/>
                <w:sz w:val="16"/>
              </w:rPr>
              <w:t>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202.492.500.000.000.-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612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E61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gösterilmiştir.Milyon TL</w:t>
            </w:r>
          </w:p>
        </w:tc>
        <w:tc>
          <w:tcPr>
            <w:tcW w:w="1223" w:type="dxa"/>
          </w:tcPr>
          <w:p w:rsidR="00000000" w:rsidRDefault="00E612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E612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E612E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612E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E61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E612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612E0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E612E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E612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61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E612E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11,939,162</w:t>
            </w:r>
          </w:p>
        </w:tc>
        <w:tc>
          <w:tcPr>
            <w:tcW w:w="3543" w:type="dxa"/>
          </w:tcPr>
          <w:p w:rsidR="00000000" w:rsidRDefault="00E612E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12,56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61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E612E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11,486,697</w:t>
            </w:r>
          </w:p>
        </w:tc>
        <w:tc>
          <w:tcPr>
            <w:tcW w:w="3543" w:type="dxa"/>
          </w:tcPr>
          <w:p w:rsidR="00000000" w:rsidRDefault="00E612E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18,</w:t>
            </w:r>
            <w:r>
              <w:rPr>
                <w:rFonts w:ascii="Arial" w:hAnsi="Arial"/>
                <w:sz w:val="16"/>
              </w:rPr>
              <w:t>33</w:t>
            </w:r>
          </w:p>
        </w:tc>
      </w:tr>
    </w:tbl>
    <w:p w:rsidR="00000000" w:rsidRDefault="00E612E0">
      <w:pPr>
        <w:rPr>
          <w:rFonts w:ascii="Arial" w:hAnsi="Arial"/>
          <w:sz w:val="16"/>
        </w:rPr>
      </w:pPr>
    </w:p>
    <w:p w:rsidR="00000000" w:rsidRDefault="00E612E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1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 Milyon TL</w:t>
            </w:r>
          </w:p>
        </w:tc>
        <w:tc>
          <w:tcPr>
            <w:tcW w:w="1134" w:type="dxa"/>
          </w:tcPr>
          <w:p w:rsidR="00000000" w:rsidRDefault="00E612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12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612E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E61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61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cipations</w:t>
            </w:r>
          </w:p>
        </w:tc>
        <w:tc>
          <w:tcPr>
            <w:tcW w:w="1915" w:type="dxa"/>
          </w:tcPr>
          <w:p w:rsidR="00000000" w:rsidRDefault="00E61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61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TELEKOMÜNİKASYON VE TİC.A.Ş.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DYG İLAN VE REKLAM HİZMETLERİ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1.355.000TL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SİMGE YAYINCILIK VE DAĞITIM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2.222.400 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&amp; EGMONT YAYINCILIK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156.529 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BİRYAY BİRLEŞİK YAYIN DAĞITIM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 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OFSET YAYINCILIK VE MAT.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2.070.000 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PRODÜKSİYON VE TİC.A.Ş.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 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DİGİTAL HİZMETLER PAZ.A.Ş.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MİLHA MİLLİYET HABER AJANSI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 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HABER AJANSI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312.387 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D.B.R DOĞAN BURDA RİZZOLİ DERGİ YAYINCILIK VE PAZARLAMA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7.803.250 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HAVACILIK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GAZETECİLİK VE MAT.A.Ş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145.744.758TL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DOĞAN RAKS SATIŞ PAZARLAMA VE DAĞITIM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7.150.000TL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KİTAPÇILIK 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 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DMG DOĞAN MEDYA INTERNATIONAL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7.698.880 EURO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MİLLİYET GAZETECİLİK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21.153.825 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BİRPA BİRLEŞİK MEDYA REKLAM PAZARLAMA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İLETİŞİM ELEK.SERV.HİZ</w:t>
            </w:r>
            <w:r>
              <w:rPr>
                <w:rFonts w:ascii="Arial" w:hAnsi="Arial"/>
                <w:color w:val="000000"/>
                <w:sz w:val="16"/>
              </w:rPr>
              <w:t>.YAY.A.Ş.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 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ANS ULUSLARARASI YAPIM YAYIN REKLAM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MÜZİK YAPIM VE TİCARET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DAILY NEWS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94,249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BİLGİ TEKNOLOJİLERİ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YAYSAT YAYIN SATIŞ PAZ</w:t>
            </w:r>
            <w:r>
              <w:rPr>
                <w:rFonts w:ascii="Arial" w:hAnsi="Arial"/>
                <w:color w:val="000000"/>
                <w:sz w:val="16"/>
              </w:rPr>
              <w:t>ARLAMA VE DAĞITIM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1.150.000TL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DAĞITIM SATIŞ PAZARLAMA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MEDYA PAZARLAMA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FAKTORİNG HİZMETLERİ A.Ş.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5.630.000TL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ULTRA KABLOLU TV </w:t>
            </w:r>
          </w:p>
        </w:tc>
        <w:tc>
          <w:tcPr>
            <w:tcW w:w="1910" w:type="dxa"/>
          </w:tcPr>
          <w:p w:rsidR="00000000" w:rsidRDefault="00E612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8.100.000 TL</w:t>
            </w:r>
          </w:p>
        </w:tc>
        <w:tc>
          <w:tcPr>
            <w:tcW w:w="2343" w:type="dxa"/>
          </w:tcPr>
          <w:p w:rsidR="00000000" w:rsidRDefault="00E612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</w:tbl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p w:rsidR="00000000" w:rsidRDefault="00E612E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1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 xml:space="preserve">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612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12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</w:t>
            </w:r>
          </w:p>
          <w:p w:rsidR="00000000" w:rsidRDefault="00E612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euity capital are shown below.</w:t>
            </w:r>
          </w:p>
        </w:tc>
      </w:tr>
    </w:tbl>
    <w:p w:rsidR="00000000" w:rsidRDefault="00E612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</w:t>
      </w:r>
      <w:r>
        <w:rPr>
          <w:rFonts w:ascii="Arial" w:hAnsi="Arial"/>
          <w:sz w:val="16"/>
        </w:rPr>
        <w:t>taklar (ayrı ayrı</w:t>
      </w:r>
      <w:r>
        <w:rPr>
          <w:rFonts w:ascii="Arial" w:hAnsi="Arial"/>
          <w:caps/>
          <w:sz w:val="16"/>
        </w:rPr>
        <w:t>),</w:t>
      </w:r>
    </w:p>
    <w:p w:rsidR="00000000" w:rsidRDefault="00E612E0">
      <w:pPr>
        <w:rPr>
          <w:rFonts w:ascii="Arial" w:hAnsi="Arial"/>
          <w:sz w:val="16"/>
        </w:rPr>
      </w:pPr>
    </w:p>
    <w:p w:rsidR="00000000" w:rsidRDefault="00E612E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GR. HOLDİNG A.Ş.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155.042.689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612E0">
      <w:pPr>
        <w:jc w:val="both"/>
        <w:rPr>
          <w:rFonts w:ascii="Arial" w:hAnsi="Arial"/>
          <w:sz w:val="16"/>
        </w:rPr>
      </w:pP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Ortagın Adı,Soyadı,Görevi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pStyle w:val="Heading2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AYDIN DOĞAN Y.KURULU BAŞKANI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4.557.856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VUSLAT DOĞAN SABANCI PAZARLAMA.OPRERASYON.GRUP.BAŞ. 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70.872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pStyle w:val="Heading3"/>
              <w:rPr>
                <w:u w:val="none"/>
              </w:rPr>
            </w:pPr>
            <w:r>
              <w:rPr>
                <w:u w:val="none"/>
              </w:rPr>
              <w:t>TOPLAM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4.628.728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E612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</w:t>
      </w:r>
      <w:r>
        <w:rPr>
          <w:rFonts w:ascii="Arial" w:hAnsi="Arial"/>
          <w:sz w:val="16"/>
        </w:rPr>
        <w:t xml:space="preserve">klık genel müdür, genel müdür yardımcısı, bölüm müdürü yada benzer yetki ve sorumluluk veren </w:t>
      </w: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MEHMET ALİ YALÇINDAĞ - BAŞKAN</w:t>
      </w: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SONER GEDİK – BAŞKAN YARDIMCISI</w:t>
      </w: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ERTUĞRUL ÖZKÖK -  BAŞKAN YARDIMCISI</w:t>
      </w: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MUSTAFA GÖZALAN</w:t>
      </w:r>
      <w:r>
        <w:rPr>
          <w:rFonts w:ascii="Arial" w:hAnsi="Arial"/>
          <w:sz w:val="16"/>
        </w:rPr>
        <w:t xml:space="preserve"> – BAŞKAN YARDIMCISI</w:t>
      </w: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Ortagın Adı Soyadı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IŞIL DOĞAN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70.872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ARZUHAN YALÇINDAĞ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70.872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HANZADE DOĞAN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70.872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BEĞÜMHAN DOĞAN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70.872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283.488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</w:tc>
      </w:tr>
    </w:tbl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</w:t>
      </w:r>
      <w:r>
        <w:rPr>
          <w:rFonts w:ascii="Arial" w:hAnsi="Arial"/>
          <w:sz w:val="16"/>
        </w:rPr>
        <w:t xml:space="preserve"> </w:t>
      </w: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A.D AYDIN DOĞAN VAKFI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1.908.550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1.908.</w:t>
            </w:r>
            <w:r>
              <w:rPr>
                <w:rFonts w:ascii="Arial" w:hAnsi="Arial"/>
                <w:color w:val="000000"/>
                <w:sz w:val="16"/>
              </w:rPr>
              <w:t>550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0,94</w:t>
            </w:r>
          </w:p>
        </w:tc>
      </w:tr>
    </w:tbl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</w:t>
      </w: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Ortakların sayısı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40.629.045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20,02</w:t>
            </w:r>
          </w:p>
        </w:tc>
      </w:tr>
    </w:tbl>
    <w:p w:rsidR="00000000" w:rsidRDefault="00E612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2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E612E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(Milyon TL)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  <w:p w:rsidR="00000000" w:rsidRDefault="00E61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(1+2+3+4+5+DİGER ORTAKLAR)</w:t>
            </w:r>
          </w:p>
        </w:tc>
        <w:tc>
          <w:tcPr>
            <w:tcW w:w="1908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  <w:r>
              <w:rPr>
                <w:rFonts w:ascii="Arial" w:hAnsi="Arial"/>
                <w:color w:val="000000"/>
                <w:sz w:val="16"/>
              </w:rPr>
              <w:t>2.492.500</w:t>
            </w:r>
          </w:p>
        </w:tc>
        <w:tc>
          <w:tcPr>
            <w:tcW w:w="2410" w:type="dxa"/>
          </w:tcPr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612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E612E0">
      <w:pPr>
        <w:jc w:val="both"/>
        <w:rPr>
          <w:rFonts w:ascii="Arial" w:hAnsi="Arial"/>
          <w:sz w:val="16"/>
        </w:rPr>
      </w:pPr>
    </w:p>
    <w:p w:rsidR="00000000" w:rsidRDefault="00E612E0">
      <w:pPr>
        <w:jc w:val="both"/>
        <w:rPr>
          <w:rFonts w:ascii="Arial" w:hAnsi="Arial"/>
          <w:sz w:val="16"/>
        </w:rPr>
      </w:pPr>
    </w:p>
    <w:p w:rsidR="00000000" w:rsidRDefault="00E612E0">
      <w:pPr>
        <w:jc w:val="both"/>
        <w:rPr>
          <w:rFonts w:ascii="Arial" w:hAnsi="Arial"/>
          <w:sz w:val="16"/>
        </w:rPr>
      </w:pPr>
    </w:p>
    <w:p w:rsidR="00000000" w:rsidRDefault="00E612E0">
      <w:pPr>
        <w:jc w:val="both"/>
        <w:rPr>
          <w:rFonts w:ascii="Arial" w:hAnsi="Arial"/>
          <w:sz w:val="16"/>
        </w:rPr>
      </w:pPr>
    </w:p>
    <w:p w:rsidR="00000000" w:rsidRDefault="00E612E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12E0"/>
    <w:rsid w:val="00E6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00059-149F-465F-B7AF-00DA0B8C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2022-09-01T22:00:00Z</dcterms:created>
  <dcterms:modified xsi:type="dcterms:W3CDTF">2022-09-01T22:00:00Z</dcterms:modified>
</cp:coreProperties>
</file>