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FENİŞ ALÜMİNYUM SANAYİ VE TİCARET ANONİM ŞİRKETİ</w:t>
            </w:r>
          </w:p>
        </w:tc>
      </w:tr>
    </w:tbl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(ALUMINUM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STAD HAN NO: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MECİDİYEKÖY, ŞİŞLİ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M.SEDAT AL 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213 71 07/10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213 85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ERSO</w:t>
            </w:r>
            <w:r>
              <w:rPr>
                <w:rFonts w:ascii="Arial" w:hAnsi="Arial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MESS TÜRKİYE </w:t>
            </w:r>
            <w:r>
              <w:rPr>
                <w:rFonts w:ascii="Arial" w:hAnsi="Arial"/>
                <w:color w:val="000000"/>
                <w:sz w:val="16"/>
              </w:rPr>
              <w:t>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1.045.296.000.000.- 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1.045.296.000.000.-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pStyle w:val="Heading1"/>
            </w:pP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</w:t>
            </w:r>
            <w:r>
              <w:rPr>
                <w:rFonts w:ascii="Arial" w:hAnsi="Arial"/>
                <w:color w:val="000000"/>
                <w:sz w:val="16"/>
              </w:rPr>
              <w:t>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C47E1E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E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806" w:type="dxa"/>
          </w:tcPr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</w:t>
            </w:r>
            <w:r>
              <w:rPr>
                <w:rFonts w:ascii="Arial" w:hAnsi="Arial"/>
                <w:b/>
                <w:sz w:val="16"/>
              </w:rPr>
              <w:t xml:space="preserve"> Profiller (Ton)</w:t>
            </w:r>
          </w:p>
        </w:tc>
        <w:tc>
          <w:tcPr>
            <w:tcW w:w="81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E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E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(Tons)</w:t>
            </w:r>
          </w:p>
        </w:tc>
        <w:tc>
          <w:tcPr>
            <w:tcW w:w="81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7E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C47E1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10.017</w:t>
            </w:r>
          </w:p>
        </w:tc>
        <w:tc>
          <w:tcPr>
            <w:tcW w:w="806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C47E1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4,240</w:t>
            </w:r>
          </w:p>
        </w:tc>
        <w:tc>
          <w:tcPr>
            <w:tcW w:w="818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C47E1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>2,421</w:t>
            </w:r>
          </w:p>
        </w:tc>
        <w:tc>
          <w:tcPr>
            <w:tcW w:w="818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47E1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9.298 </w:t>
            </w:r>
          </w:p>
        </w:tc>
        <w:tc>
          <w:tcPr>
            <w:tcW w:w="806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C47E1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2,798</w:t>
            </w:r>
          </w:p>
        </w:tc>
        <w:tc>
          <w:tcPr>
            <w:tcW w:w="818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C47E1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1,738</w:t>
            </w:r>
          </w:p>
        </w:tc>
        <w:tc>
          <w:tcPr>
            <w:tcW w:w="818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7E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47E1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E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1990" w:type="dxa"/>
          </w:tcPr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190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</w:t>
            </w:r>
          </w:p>
          <w:p w:rsidR="00000000" w:rsidRDefault="00C47E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47E1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3,734</w:t>
            </w:r>
          </w:p>
        </w:tc>
        <w:tc>
          <w:tcPr>
            <w:tcW w:w="1990" w:type="dxa"/>
          </w:tcPr>
          <w:p w:rsidR="00000000" w:rsidRDefault="00C47E1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3,985</w:t>
            </w:r>
          </w:p>
        </w:tc>
        <w:tc>
          <w:tcPr>
            <w:tcW w:w="1908" w:type="dxa"/>
          </w:tcPr>
          <w:p w:rsidR="00000000" w:rsidRDefault="00C47E1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2,331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47E1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4,937</w:t>
            </w:r>
          </w:p>
        </w:tc>
        <w:tc>
          <w:tcPr>
            <w:tcW w:w="1990" w:type="dxa"/>
          </w:tcPr>
          <w:p w:rsidR="00000000" w:rsidRDefault="00C47E1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2,796</w:t>
            </w:r>
          </w:p>
        </w:tc>
        <w:tc>
          <w:tcPr>
            <w:tcW w:w="1908" w:type="dxa"/>
          </w:tcPr>
          <w:p w:rsidR="00000000" w:rsidRDefault="00C47E1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1,758</w:t>
            </w:r>
          </w:p>
        </w:tc>
      </w:tr>
    </w:tbl>
    <w:p w:rsidR="00000000" w:rsidRDefault="00C47E1E">
      <w:pPr>
        <w:rPr>
          <w:rFonts w:ascii="Arial" w:hAnsi="Arial"/>
          <w:sz w:val="16"/>
        </w:rPr>
      </w:pPr>
    </w:p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</w:t>
            </w:r>
            <w:r>
              <w:rPr>
                <w:rFonts w:ascii="Arial" w:hAnsi="Arial"/>
                <w:i/>
                <w:sz w:val="16"/>
              </w:rPr>
              <w:t>ealized  in the last two years  are given below.</w:t>
            </w:r>
          </w:p>
        </w:tc>
      </w:tr>
    </w:tbl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7E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47E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47E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47E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7E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7.054.299.000.000</w:t>
            </w:r>
          </w:p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10.980.000</w:t>
            </w:r>
          </w:p>
        </w:tc>
        <w:tc>
          <w:tcPr>
            <w:tcW w:w="2410" w:type="dxa"/>
          </w:tcPr>
          <w:p w:rsidR="00000000" w:rsidRDefault="00C47E1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41</w:t>
            </w:r>
          </w:p>
        </w:tc>
        <w:tc>
          <w:tcPr>
            <w:tcW w:w="1559" w:type="dxa"/>
          </w:tcPr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12.355.583.128.522</w:t>
            </w:r>
          </w:p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18.296.227</w:t>
            </w:r>
          </w:p>
        </w:tc>
        <w:tc>
          <w:tcPr>
            <w:tcW w:w="2268" w:type="dxa"/>
          </w:tcPr>
          <w:p w:rsidR="00000000" w:rsidRDefault="00C47E1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71           </w:t>
            </w:r>
          </w:p>
          <w:p w:rsidR="00000000" w:rsidRDefault="00C47E1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7E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8.896.001.846.789</w:t>
            </w:r>
          </w:p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8.426.910</w:t>
            </w:r>
          </w:p>
        </w:tc>
        <w:tc>
          <w:tcPr>
            <w:tcW w:w="2410" w:type="dxa"/>
          </w:tcPr>
          <w:p w:rsidR="00000000" w:rsidRDefault="00C47E1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33                             </w:t>
            </w:r>
          </w:p>
        </w:tc>
        <w:tc>
          <w:tcPr>
            <w:tcW w:w="1559" w:type="dxa"/>
          </w:tcPr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24.848.155.329.308</w:t>
            </w:r>
          </w:p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18.604.186</w:t>
            </w:r>
          </w:p>
        </w:tc>
        <w:tc>
          <w:tcPr>
            <w:tcW w:w="2268" w:type="dxa"/>
          </w:tcPr>
          <w:p w:rsidR="00000000" w:rsidRDefault="00C47E1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83        </w:t>
            </w:r>
          </w:p>
          <w:p w:rsidR="00000000" w:rsidRDefault="00C47E1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</w:tbl>
    <w:p w:rsidR="00000000" w:rsidRDefault="00C47E1E">
      <w:pPr>
        <w:rPr>
          <w:rFonts w:ascii="Arial" w:hAnsi="Arial"/>
          <w:b/>
          <w:sz w:val="16"/>
          <w:u w:val="single"/>
        </w:rPr>
      </w:pPr>
    </w:p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47E1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47E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7E1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47E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47E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7E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47E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Fabrika Ek Binası          </w:t>
            </w:r>
          </w:p>
        </w:tc>
        <w:tc>
          <w:tcPr>
            <w:tcW w:w="2038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13.10.2001-31.03.2002</w:t>
            </w:r>
          </w:p>
        </w:tc>
        <w:tc>
          <w:tcPr>
            <w:tcW w:w="2214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1843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Folyo Makinası          </w:t>
            </w:r>
          </w:p>
        </w:tc>
        <w:tc>
          <w:tcPr>
            <w:tcW w:w="2038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08.11.2001-31.03.2002</w:t>
            </w:r>
          </w:p>
        </w:tc>
        <w:tc>
          <w:tcPr>
            <w:tcW w:w="2214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C47E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420</w:t>
            </w:r>
          </w:p>
        </w:tc>
      </w:tr>
    </w:tbl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47E1E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C47E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C47E1E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İştirak Sermayesi</w:t>
            </w:r>
          </w:p>
        </w:tc>
        <w:tc>
          <w:tcPr>
            <w:tcW w:w="2338" w:type="dxa"/>
          </w:tcPr>
          <w:p w:rsidR="00000000" w:rsidRDefault="00C47E1E">
            <w:pPr>
              <w:ind w:right="-31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C47E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2304" w:type="dxa"/>
            <w:gridSpan w:val="3"/>
          </w:tcPr>
          <w:p w:rsidR="00000000" w:rsidRDefault="00C47E1E">
            <w:pPr>
              <w:ind w:left="64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47E1E">
            <w:pPr>
              <w:ind w:right="-31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FAMILY FİNANS A.Ş.</w:t>
            </w:r>
          </w:p>
        </w:tc>
        <w:tc>
          <w:tcPr>
            <w:tcW w:w="2299" w:type="dxa"/>
            <w:gridSpan w:val="3"/>
          </w:tcPr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 TL</w:t>
            </w:r>
          </w:p>
        </w:tc>
        <w:tc>
          <w:tcPr>
            <w:tcW w:w="2342" w:type="dxa"/>
          </w:tcPr>
          <w:p w:rsidR="00000000" w:rsidRDefault="00C47E1E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0,0176894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ELK.ÜRT. A.Ş.</w:t>
            </w:r>
          </w:p>
        </w:tc>
        <w:tc>
          <w:tcPr>
            <w:tcW w:w="2299" w:type="dxa"/>
            <w:gridSpan w:val="3"/>
          </w:tcPr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 TL</w:t>
            </w:r>
          </w:p>
        </w:tc>
        <w:tc>
          <w:tcPr>
            <w:tcW w:w="2342" w:type="dxa"/>
          </w:tcPr>
          <w:p w:rsidR="00000000" w:rsidRDefault="00C47E1E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0,0002489</w:t>
            </w:r>
          </w:p>
          <w:p w:rsidR="00000000" w:rsidRDefault="00C47E1E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C47E1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47E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C47E1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 Aralık 2000 tarihi itibariyle başlıca ortakları ve sermaye payları aşağıda göste</w:t>
            </w:r>
            <w:r>
              <w:rPr>
                <w:rFonts w:ascii="Arial" w:hAnsi="Arial"/>
                <w:b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C47E1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 December 2000, 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C47E1E">
            <w:pPr>
              <w:pStyle w:val="Heading3"/>
            </w:pPr>
          </w:p>
        </w:tc>
        <w:tc>
          <w:tcPr>
            <w:tcW w:w="2299" w:type="dxa"/>
            <w:gridSpan w:val="3"/>
          </w:tcPr>
          <w:p w:rsidR="00000000" w:rsidRDefault="00C47E1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47E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E1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</w:t>
            </w:r>
            <w:r>
              <w:rPr>
                <w:rFonts w:ascii="Arial" w:hAnsi="Arial"/>
                <w:sz w:val="16"/>
              </w:rPr>
              <w:t>ns holding more than %10 of total capital or voting rights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FENİŞ HOLDİNG ANONİM ŞİRKETİ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887.542,643000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84,908259765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887.542,643000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84,908259765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M.SEDAT ALOĞLU-Yönetim Kurulu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15,245000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15,245000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0,001458439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</w:t>
            </w:r>
            <w:r>
              <w:rPr>
                <w:rFonts w:ascii="Arial" w:hAnsi="Arial"/>
                <w:sz w:val="16"/>
              </w:rPr>
              <w:t xml:space="preserve">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47E1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</w:t>
            </w:r>
            <w:r>
              <w:rPr>
                <w:rFonts w:ascii="Arial" w:hAnsi="Arial"/>
                <w:sz w:val="16"/>
              </w:rPr>
              <w:t xml:space="preserve">işkisi Bulunan Pay Sahibi Kişiler </w:t>
            </w:r>
          </w:p>
        </w:tc>
        <w:tc>
          <w:tcPr>
            <w:tcW w:w="103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M.VEDAT ALOĞ</w:t>
            </w:r>
            <w:r>
              <w:rPr>
                <w:rFonts w:ascii="Arial" w:hAnsi="Arial"/>
                <w:sz w:val="16"/>
              </w:rPr>
              <w:t xml:space="preserve">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7,602000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0,000727258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7,602000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0,000727258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E1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Birlikte, (A) Alt Başlığında Belirtilen Tüzel Kişi Ortaklar ile Aynı Holding, Grup Yada Topluluk Büny</w:t>
            </w:r>
            <w:r>
              <w:rPr>
                <w:rFonts w:ascii="Arial" w:hAnsi="Arial"/>
                <w:sz w:val="16"/>
              </w:rPr>
              <w:t xml:space="preserve">esinde Bulunan Tüzel Kişi Ortaklar 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FEMAŞ FENİŞ ALÜMİNYUM</w:t>
            </w:r>
          </w:p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ÜRÜNLERİ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21,715000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0,002077402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21,715000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0,002077402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</w:t>
            </w:r>
            <w:r>
              <w:rPr>
                <w:rFonts w:ascii="Arial" w:hAnsi="Arial"/>
                <w:sz w:val="16"/>
              </w:rPr>
              <w:t>ders and publicly owned shares (free floating)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1- 2500 Kişi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67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157.708,795000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15,087477136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67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157.708,795000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15,087477136</w:t>
            </w:r>
          </w:p>
        </w:tc>
      </w:tr>
    </w:tbl>
    <w:p w:rsidR="00000000" w:rsidRDefault="00C47E1E">
      <w:pPr>
        <w:ind w:right="-1231"/>
        <w:rPr>
          <w:rFonts w:ascii="Arial" w:hAnsi="Arial"/>
          <w:sz w:val="16"/>
        </w:rPr>
      </w:pPr>
    </w:p>
    <w:p w:rsidR="00000000" w:rsidRDefault="00C47E1E">
      <w:pPr>
        <w:ind w:right="-1231"/>
        <w:rPr>
          <w:rFonts w:ascii="Arial" w:hAnsi="Arial"/>
          <w:sz w:val="16"/>
        </w:rPr>
      </w:pPr>
    </w:p>
    <w:p w:rsidR="00000000" w:rsidRDefault="00C47E1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7E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47E1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88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1.045.296,000000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7E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100,00000000</w:t>
            </w:r>
          </w:p>
        </w:tc>
      </w:tr>
    </w:tbl>
    <w:p w:rsidR="00000000" w:rsidRDefault="00C47E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E1E"/>
    <w:rsid w:val="00C4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C12007-D274-4613-BC57-65B5E8C5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left="643"/>
      <w:jc w:val="center"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2002-03-28T21:14:00Z</cp:lastPrinted>
  <dcterms:created xsi:type="dcterms:W3CDTF">2022-09-01T22:00:00Z</dcterms:created>
  <dcterms:modified xsi:type="dcterms:W3CDTF">2022-09-01T22:00:00Z</dcterms:modified>
</cp:coreProperties>
</file>