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MİLLİYET GAZETECİLİK A.Ş.</w:t>
            </w:r>
          </w:p>
        </w:tc>
      </w:tr>
    </w:tbl>
    <w:p w:rsidR="00000000" w:rsidRDefault="00F74E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16.11.1960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DERGİ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MEDYA CENTER 34554 BAĞCILAR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</w:t>
            </w:r>
            <w:r>
              <w:rPr>
                <w:rFonts w:ascii="Arial" w:hAnsi="Arial"/>
                <w:b/>
                <w:color w:val="000000"/>
                <w:sz w:val="16"/>
              </w:rPr>
              <w:t>RULU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YAKUP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BİLEN BÖKE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0212 505 61 11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0 212 505 63 98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TOPLU </w:t>
            </w:r>
            <w:r>
              <w:rPr>
                <w:rFonts w:ascii="Arial" w:hAnsi="Arial"/>
                <w:b/>
                <w:color w:val="000000"/>
                <w:sz w:val="16"/>
              </w:rPr>
              <w:t>SÖZLEŞME DÖNEMİ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4E6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40,000,000,000,000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</w:t>
            </w:r>
            <w:r>
              <w:rPr>
                <w:rFonts w:ascii="Arial" w:hAnsi="Arial"/>
                <w:b/>
                <w:color w:val="000000"/>
                <w:sz w:val="16"/>
              </w:rPr>
              <w:t>AYE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21,153,825,000,000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4E62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 xml:space="preserve">21,153,825,000,000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74E62">
      <w:pPr>
        <w:pStyle w:val="BodyText"/>
      </w:pPr>
      <w:r>
        <w:t xml:space="preserve"> </w:t>
      </w:r>
    </w:p>
    <w:p w:rsidR="00000000" w:rsidRDefault="00F74E6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4E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F74E62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4E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two yea</w:t>
            </w:r>
            <w:r>
              <w:rPr>
                <w:rFonts w:ascii="Arial" w:hAnsi="Arial"/>
                <w:i/>
                <w:sz w:val="16"/>
              </w:rPr>
              <w:t xml:space="preserve">r figures of total net sales as well as advertising revenues of the Company is given below. </w:t>
            </w:r>
          </w:p>
        </w:tc>
      </w:tr>
    </w:tbl>
    <w:p w:rsidR="00000000" w:rsidRDefault="00F74E62">
      <w:pPr>
        <w:jc w:val="both"/>
        <w:rPr>
          <w:rFonts w:ascii="Arial" w:hAnsi="Arial"/>
          <w:sz w:val="16"/>
        </w:rPr>
      </w:pPr>
    </w:p>
    <w:p w:rsidR="00000000" w:rsidRDefault="00F74E62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(Milyon-</w:t>
      </w:r>
      <w:r>
        <w:rPr>
          <w:rFonts w:ascii="Arial" w:hAnsi="Arial"/>
          <w:b/>
          <w:i/>
          <w:color w:val="000000"/>
          <w:sz w:val="16"/>
        </w:rPr>
        <w:t>Million</w:t>
      </w:r>
      <w:r>
        <w:rPr>
          <w:rFonts w:ascii="Arial" w:hAnsi="Arial"/>
          <w:b/>
          <w:color w:val="000000"/>
          <w:sz w:val="16"/>
        </w:rPr>
        <w:t xml:space="preserve"> 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Satýþ Geliri</w:t>
            </w:r>
          </w:p>
        </w:tc>
        <w:tc>
          <w:tcPr>
            <w:tcW w:w="1984" w:type="dxa"/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Ýlan Geliri</w:t>
            </w:r>
          </w:p>
        </w:tc>
        <w:tc>
          <w:tcPr>
            <w:tcW w:w="1985" w:type="dxa"/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Diðer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F74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701" w:type="dxa"/>
          </w:tcPr>
          <w:p w:rsidR="00000000" w:rsidRDefault="00F74E62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17,381,487</w:t>
            </w:r>
          </w:p>
        </w:tc>
        <w:tc>
          <w:tcPr>
            <w:tcW w:w="1984" w:type="dxa"/>
          </w:tcPr>
          <w:p w:rsidR="00000000" w:rsidRDefault="00F74E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32,036,860</w:t>
            </w:r>
          </w:p>
        </w:tc>
        <w:tc>
          <w:tcPr>
            <w:tcW w:w="1985" w:type="dxa"/>
          </w:tcPr>
          <w:p w:rsidR="00000000" w:rsidRDefault="00F74E6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3,029</w:t>
            </w:r>
            <w:r>
              <w:rPr>
                <w:rFonts w:ascii="Arial" w:hAnsi="Arial"/>
                <w:color w:val="000000"/>
                <w:sz w:val="16"/>
              </w:rPr>
              <w:t>,167</w:t>
            </w:r>
          </w:p>
        </w:tc>
        <w:tc>
          <w:tcPr>
            <w:tcW w:w="1417" w:type="dxa"/>
          </w:tcPr>
          <w:p w:rsidR="00000000" w:rsidRDefault="00F74E6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648,360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F74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F74E62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20,820,752</w:t>
            </w:r>
          </w:p>
        </w:tc>
        <w:tc>
          <w:tcPr>
            <w:tcW w:w="1984" w:type="dxa"/>
          </w:tcPr>
          <w:p w:rsidR="00000000" w:rsidRDefault="00F74E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35,398,793</w:t>
            </w:r>
          </w:p>
        </w:tc>
        <w:tc>
          <w:tcPr>
            <w:tcW w:w="1985" w:type="dxa"/>
          </w:tcPr>
          <w:p w:rsidR="00000000" w:rsidRDefault="00F74E6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3,763,517</w:t>
            </w:r>
          </w:p>
        </w:tc>
        <w:tc>
          <w:tcPr>
            <w:tcW w:w="1417" w:type="dxa"/>
          </w:tcPr>
          <w:p w:rsidR="00000000" w:rsidRDefault="00F74E6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532,571</w:t>
            </w:r>
          </w:p>
        </w:tc>
      </w:tr>
    </w:tbl>
    <w:p w:rsidR="00000000" w:rsidRDefault="00F74E62">
      <w:pPr>
        <w:jc w:val="both"/>
        <w:rPr>
          <w:rFonts w:ascii="Arial" w:hAnsi="Arial"/>
          <w:sz w:val="16"/>
        </w:rPr>
      </w:pPr>
    </w:p>
    <w:p w:rsidR="00000000" w:rsidRDefault="00F74E62">
      <w:pPr>
        <w:jc w:val="both"/>
        <w:rPr>
          <w:rFonts w:ascii="Arial" w:hAnsi="Arial"/>
          <w:sz w:val="16"/>
        </w:rPr>
      </w:pPr>
    </w:p>
    <w:p w:rsidR="00000000" w:rsidRDefault="00F74E6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4E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 yılda gerçekleştirdiği ithalat rakamları aşağıda gösterilmektedir. </w:t>
            </w:r>
          </w:p>
        </w:tc>
        <w:tc>
          <w:tcPr>
            <w:tcW w:w="1134" w:type="dxa"/>
          </w:tcPr>
          <w:p w:rsidR="00000000" w:rsidRDefault="00F74E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4E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F74E62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3402" w:type="dxa"/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F74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295" w:type="dxa"/>
          </w:tcPr>
          <w:p w:rsidR="00000000" w:rsidRDefault="00F74E62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76,924,100</w:t>
            </w:r>
            <w:r>
              <w:rPr>
                <w:rFonts w:ascii="Arial" w:hAnsi="Arial"/>
                <w:color w:val="000000"/>
                <w:sz w:val="16"/>
              </w:rPr>
              <w:t>,766</w:t>
            </w:r>
          </w:p>
          <w:p w:rsidR="00000000" w:rsidRDefault="00F74E62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125,629</w:t>
            </w:r>
          </w:p>
        </w:tc>
        <w:tc>
          <w:tcPr>
            <w:tcW w:w="3402" w:type="dxa"/>
          </w:tcPr>
          <w:p w:rsidR="00000000" w:rsidRDefault="00F74E62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F74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295" w:type="dxa"/>
          </w:tcPr>
          <w:p w:rsidR="00000000" w:rsidRDefault="00F74E62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101,054,333,925</w:t>
            </w:r>
          </w:p>
          <w:p w:rsidR="00000000" w:rsidRDefault="00F74E62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152,570</w:t>
            </w:r>
          </w:p>
        </w:tc>
        <w:tc>
          <w:tcPr>
            <w:tcW w:w="3402" w:type="dxa"/>
          </w:tcPr>
          <w:p w:rsidR="00000000" w:rsidRDefault="00F74E62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74E62">
      <w:pPr>
        <w:rPr>
          <w:rFonts w:ascii="Arial" w:hAnsi="Arial"/>
          <w:sz w:val="16"/>
        </w:rPr>
      </w:pPr>
    </w:p>
    <w:p w:rsidR="00000000" w:rsidRDefault="00F74E62">
      <w:pPr>
        <w:rPr>
          <w:rFonts w:ascii="Arial" w:hAnsi="Arial"/>
          <w:sz w:val="16"/>
        </w:rPr>
      </w:pPr>
    </w:p>
    <w:p w:rsidR="00000000" w:rsidRDefault="00F74E62">
      <w:pPr>
        <w:rPr>
          <w:rFonts w:ascii="Arial" w:hAnsi="Arial"/>
          <w:b/>
          <w:sz w:val="16"/>
          <w:u w:val="single"/>
        </w:rPr>
      </w:pPr>
    </w:p>
    <w:p w:rsidR="00000000" w:rsidRDefault="00F74E6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F74E62">
      <w:pPr>
        <w:rPr>
          <w:rFonts w:ascii="Arial" w:hAnsi="Arial"/>
          <w:sz w:val="16"/>
        </w:rPr>
      </w:pPr>
    </w:p>
    <w:p w:rsidR="00000000" w:rsidRDefault="00F74E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74E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74E6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74E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74E6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4E6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</w:t>
            </w:r>
            <w:r>
              <w:rPr>
                <w:rFonts w:ascii="Arial" w:hAnsi="Arial"/>
                <w:b/>
                <w:color w:val="000000"/>
                <w:sz w:val="16"/>
              </w:rPr>
              <w:t>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4E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4E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Devam Eden Yatırım  Yoktur</w:t>
            </w:r>
          </w:p>
        </w:tc>
        <w:tc>
          <w:tcPr>
            <w:tcW w:w="2043" w:type="dxa"/>
          </w:tcPr>
          <w:p w:rsidR="00000000" w:rsidRDefault="00F74E6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F74E6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74E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4E6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F74E6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F74E6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74E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4E6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F74E6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F74E6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F74E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74E6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4E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</w:t>
            </w:r>
            <w:r>
              <w:rPr>
                <w:rFonts w:ascii="Arial" w:hAnsi="Arial"/>
                <w:sz w:val="16"/>
              </w:rPr>
              <w:t xml:space="preserve">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74E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4E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74E6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4E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F74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F74E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Prodüksiyon ve Tic.A.Ş.</w:t>
            </w:r>
          </w:p>
        </w:tc>
        <w:tc>
          <w:tcPr>
            <w:tcW w:w="2299" w:type="dxa"/>
          </w:tcPr>
          <w:p w:rsidR="00000000" w:rsidRDefault="00F74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126,000,000,000 TL</w:t>
            </w:r>
          </w:p>
        </w:tc>
        <w:tc>
          <w:tcPr>
            <w:tcW w:w="2343" w:type="dxa"/>
          </w:tcPr>
          <w:p w:rsidR="00000000" w:rsidRDefault="00F74E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DYG İlan ve Reklam Hiz.A.Ş.</w:t>
            </w:r>
          </w:p>
        </w:tc>
        <w:tc>
          <w:tcPr>
            <w:tcW w:w="2299" w:type="dxa"/>
          </w:tcPr>
          <w:p w:rsidR="00000000" w:rsidRDefault="00F74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609,750,000,000 TL</w:t>
            </w:r>
          </w:p>
        </w:tc>
        <w:tc>
          <w:tcPr>
            <w:tcW w:w="2343" w:type="dxa"/>
          </w:tcPr>
          <w:p w:rsidR="00000000" w:rsidRDefault="00F74E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Haber Ajansı A.Ş.</w:t>
            </w:r>
          </w:p>
        </w:tc>
        <w:tc>
          <w:tcPr>
            <w:tcW w:w="2299" w:type="dxa"/>
          </w:tcPr>
          <w:p w:rsidR="00000000" w:rsidRDefault="00F74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4,939,840,000 TL</w:t>
            </w:r>
          </w:p>
        </w:tc>
        <w:tc>
          <w:tcPr>
            <w:tcW w:w="2343" w:type="dxa"/>
          </w:tcPr>
          <w:p w:rsidR="00000000" w:rsidRDefault="00F74E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Milliyet Haber Ajansı A.Ş.</w:t>
            </w:r>
          </w:p>
        </w:tc>
        <w:tc>
          <w:tcPr>
            <w:tcW w:w="2299" w:type="dxa"/>
          </w:tcPr>
          <w:p w:rsidR="00000000" w:rsidRDefault="00F74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450,000,000 TL</w:t>
            </w:r>
          </w:p>
        </w:tc>
        <w:tc>
          <w:tcPr>
            <w:tcW w:w="2343" w:type="dxa"/>
          </w:tcPr>
          <w:p w:rsidR="00000000" w:rsidRDefault="00F74E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Basın İşletmecilik A.Ş.</w:t>
            </w:r>
          </w:p>
        </w:tc>
        <w:tc>
          <w:tcPr>
            <w:tcW w:w="2299" w:type="dxa"/>
          </w:tcPr>
          <w:p w:rsidR="00000000" w:rsidRDefault="00F74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400,</w:t>
            </w:r>
            <w:r>
              <w:rPr>
                <w:rFonts w:ascii="Arial" w:hAnsi="Arial"/>
                <w:color w:val="000000"/>
                <w:sz w:val="16"/>
              </w:rPr>
              <w:t>000,000 TL</w:t>
            </w:r>
          </w:p>
        </w:tc>
        <w:tc>
          <w:tcPr>
            <w:tcW w:w="2343" w:type="dxa"/>
          </w:tcPr>
          <w:p w:rsidR="00000000" w:rsidRDefault="00F74E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Milliyet İnternet Hizmetleri A.Ş.</w:t>
            </w:r>
          </w:p>
        </w:tc>
        <w:tc>
          <w:tcPr>
            <w:tcW w:w="2299" w:type="dxa"/>
          </w:tcPr>
          <w:p w:rsidR="00000000" w:rsidRDefault="00F74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4,000,000,000 TL</w:t>
            </w:r>
          </w:p>
        </w:tc>
        <w:tc>
          <w:tcPr>
            <w:tcW w:w="2343" w:type="dxa"/>
          </w:tcPr>
          <w:p w:rsidR="00000000" w:rsidRDefault="00F74E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Gameda Ltd Şti.</w:t>
            </w:r>
          </w:p>
        </w:tc>
        <w:tc>
          <w:tcPr>
            <w:tcW w:w="2299" w:type="dxa"/>
          </w:tcPr>
          <w:p w:rsidR="00000000" w:rsidRDefault="00F74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90,204,262 TL</w:t>
            </w:r>
          </w:p>
        </w:tc>
        <w:tc>
          <w:tcPr>
            <w:tcW w:w="2343" w:type="dxa"/>
          </w:tcPr>
          <w:p w:rsidR="00000000" w:rsidRDefault="00F74E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Milliyet Verlags und Handels</w:t>
            </w:r>
          </w:p>
        </w:tc>
        <w:tc>
          <w:tcPr>
            <w:tcW w:w="2299" w:type="dxa"/>
          </w:tcPr>
          <w:p w:rsidR="00000000" w:rsidRDefault="00F74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46,278,435 TL</w:t>
            </w:r>
          </w:p>
        </w:tc>
        <w:tc>
          <w:tcPr>
            <w:tcW w:w="2343" w:type="dxa"/>
          </w:tcPr>
          <w:p w:rsidR="00000000" w:rsidRDefault="00F74E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 A.Ş.</w:t>
            </w:r>
          </w:p>
        </w:tc>
        <w:tc>
          <w:tcPr>
            <w:tcW w:w="2299" w:type="dxa"/>
          </w:tcPr>
          <w:p w:rsidR="00000000" w:rsidRDefault="00F74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42,600,000 TL</w:t>
            </w:r>
          </w:p>
        </w:tc>
        <w:tc>
          <w:tcPr>
            <w:tcW w:w="2343" w:type="dxa"/>
          </w:tcPr>
          <w:p w:rsidR="00000000" w:rsidRDefault="00F74E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Diger</w:t>
            </w:r>
          </w:p>
        </w:tc>
        <w:tc>
          <w:tcPr>
            <w:tcW w:w="2299" w:type="dxa"/>
          </w:tcPr>
          <w:p w:rsidR="00000000" w:rsidRDefault="00F74E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73,515,000 TL</w:t>
            </w:r>
          </w:p>
        </w:tc>
        <w:tc>
          <w:tcPr>
            <w:tcW w:w="2343" w:type="dxa"/>
          </w:tcPr>
          <w:p w:rsidR="00000000" w:rsidRDefault="00F74E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74E62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F74E6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4E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</w:t>
            </w:r>
            <w:r>
              <w:rPr>
                <w:rFonts w:ascii="Arial" w:hAnsi="Arial"/>
                <w:sz w:val="16"/>
              </w:rPr>
              <w:t xml:space="preserve">aye payları aşağıda gösterilmektedir. </w:t>
            </w:r>
          </w:p>
        </w:tc>
        <w:tc>
          <w:tcPr>
            <w:tcW w:w="1134" w:type="dxa"/>
          </w:tcPr>
          <w:p w:rsidR="00000000" w:rsidRDefault="00F74E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4E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74E62">
      <w:pPr>
        <w:jc w:val="both"/>
        <w:rPr>
          <w:rFonts w:ascii="Arial" w:hAnsi="Arial"/>
          <w:sz w:val="16"/>
        </w:rPr>
      </w:pPr>
    </w:p>
    <w:p w:rsidR="00000000" w:rsidRDefault="00F74E62">
      <w:pPr>
        <w:jc w:val="both"/>
        <w:rPr>
          <w:rFonts w:ascii="Arial" w:hAnsi="Arial"/>
          <w:sz w:val="16"/>
        </w:rPr>
      </w:pPr>
    </w:p>
    <w:p w:rsidR="00000000" w:rsidRDefault="00F74E62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</w:t>
            </w:r>
            <w:r>
              <w:rPr>
                <w:rFonts w:ascii="Arial" w:hAnsi="Arial"/>
                <w:b/>
                <w:color w:val="000000"/>
                <w:sz w:val="16"/>
              </w:rPr>
              <w:t>tar (Milyon TL)</w:t>
            </w: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Doğan Yayın Holding A.Ş.</w:t>
            </w: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15,957,558</w:t>
            </w: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75,43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Doğan Şirketler Grubu Holding A.Ş.</w:t>
            </w: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57,838</w:t>
            </w: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0,27</w:t>
            </w:r>
          </w:p>
        </w:tc>
      </w:tr>
    </w:tbl>
    <w:p w:rsidR="00000000" w:rsidRDefault="00F74E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74E62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sahibi kişiler (ayrı a</w:t>
      </w:r>
      <w:r>
        <w:rPr>
          <w:rFonts w:ascii="Arial" w:hAnsi="Arial"/>
          <w:sz w:val="16"/>
        </w:rPr>
        <w:t xml:space="preserve">yrı), </w:t>
      </w: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pStyle w:val="Heading2"/>
            </w:pPr>
            <w:r>
              <w:t>Ortak Ünvanı</w:t>
            </w: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Aydın Doğan.</w:t>
            </w: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48,628</w:t>
            </w: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0,23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F74E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</w:t>
      </w:r>
      <w:r>
        <w:rPr>
          <w:rFonts w:ascii="Arial" w:hAnsi="Arial"/>
          <w:sz w:val="16"/>
        </w:rPr>
        <w:t>vanlara sahip yöneticileri (ayrı ayrı),</w:t>
      </w: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pStyle w:val="Heading3"/>
            </w:pPr>
            <w:r>
              <w:t>Share Holders</w:t>
            </w: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 Million)</w:t>
            </w: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Işıl Doğan</w:t>
            </w: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25,294</w:t>
            </w: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Arzuhan Yalçındağ</w:t>
            </w: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16,857</w:t>
            </w: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Vuslat Doğan Sabancı</w:t>
            </w: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16,857</w:t>
            </w: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V.Hanzade Doğan</w:t>
            </w: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16,856</w:t>
            </w: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Begümhan Doğan</w:t>
            </w: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16,814</w:t>
            </w: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0,08</w:t>
            </w:r>
          </w:p>
        </w:tc>
      </w:tr>
    </w:tbl>
    <w:p w:rsidR="00000000" w:rsidRDefault="00F74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</w:t>
      </w:r>
      <w:r>
        <w:rPr>
          <w:rFonts w:ascii="Arial" w:hAnsi="Arial"/>
          <w:sz w:val="16"/>
        </w:rPr>
        <w:t xml:space="preserve">akla birlikte, (A) alt başlığında belirtilen </w:t>
      </w: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rs</w:t>
            </w: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</w:t>
            </w: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4,997,123</w:t>
            </w: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F74E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74E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F74E6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pStyle w:val="Heading3"/>
            </w:pPr>
            <w:r>
              <w:t>Share Holders</w:t>
            </w: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21,153,825</w:t>
            </w: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F74E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F74E62">
      <w:pPr>
        <w:jc w:val="both"/>
        <w:rPr>
          <w:rFonts w:ascii="Arial" w:hAnsi="Arial"/>
          <w:sz w:val="16"/>
        </w:rPr>
      </w:pPr>
    </w:p>
    <w:p w:rsidR="00000000" w:rsidRDefault="00F74E62">
      <w:pPr>
        <w:jc w:val="both"/>
        <w:rPr>
          <w:rFonts w:ascii="Arial" w:hAnsi="Arial"/>
          <w:sz w:val="16"/>
        </w:rPr>
      </w:pPr>
    </w:p>
    <w:p w:rsidR="00000000" w:rsidRDefault="00F74E62">
      <w:pPr>
        <w:jc w:val="both"/>
        <w:rPr>
          <w:rFonts w:ascii="Arial" w:hAnsi="Arial"/>
          <w:sz w:val="16"/>
        </w:rPr>
      </w:pPr>
    </w:p>
    <w:p w:rsidR="00000000" w:rsidRDefault="00F74E6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55C83"/>
    <w:multiLevelType w:val="hybridMultilevel"/>
    <w:tmpl w:val="A008C00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1074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4E62"/>
    <w:rsid w:val="00F7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58209-717E-4327-8652-26F81E44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2002-04-01T16:37:00Z</cp:lastPrinted>
  <dcterms:created xsi:type="dcterms:W3CDTF">2022-09-01T22:02:00Z</dcterms:created>
  <dcterms:modified xsi:type="dcterms:W3CDTF">2022-09-01T22:02:00Z</dcterms:modified>
</cp:coreProperties>
</file>