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PETROL OFİSİ A.Ş.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18/02/1941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AKARYAKIT PAZARLAMA, MADENİ YAĞ ÜRETİM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FUELS MARKETING, LUBE OIL PRODUCTION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BÜYÜKDERE CADDESİ NO:3</w:t>
            </w:r>
            <w:r>
              <w:rPr>
                <w:rFonts w:ascii="Arial" w:hAnsi="Arial"/>
                <w:color w:val="000000"/>
                <w:sz w:val="16"/>
              </w:rPr>
              <w:t>7 80670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NAZİME GÜRKAN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SÜREYYA DEMİRÖZ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0 212 329 15 00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0 212 329 18 95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01.04.2001-31.03.2003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PETROL, KİMYA VE LASTİK İŞÇİLERİ SENDİKASI (PETROL-İŞ)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100,000,000,000,000, 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50</w:t>
            </w:r>
            <w:r>
              <w:rPr>
                <w:rFonts w:ascii="Arial" w:hAnsi="Arial"/>
                <w:sz w:val="16"/>
                <w:lang w:val="en-US"/>
              </w:rPr>
              <w:t>, 000,000</w:t>
            </w:r>
            <w:r>
              <w:rPr>
                <w:rFonts w:ascii="Arial" w:hAnsi="Arial"/>
                <w:sz w:val="16"/>
                <w:lang w:val="en-US"/>
              </w:rPr>
              <w:t>,000,000, 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85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5" w:type="dxa"/>
          </w:tcPr>
          <w:p w:rsidR="00000000" w:rsidRDefault="00FF2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(Ton)</w:t>
            </w:r>
          </w:p>
        </w:tc>
        <w:tc>
          <w:tcPr>
            <w:tcW w:w="1167" w:type="dxa"/>
          </w:tcPr>
          <w:p w:rsidR="00000000" w:rsidRDefault="00FF25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5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 (Tons)</w:t>
            </w:r>
          </w:p>
        </w:tc>
        <w:tc>
          <w:tcPr>
            <w:tcW w:w="1167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85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85.119</w:t>
            </w:r>
          </w:p>
        </w:tc>
        <w:tc>
          <w:tcPr>
            <w:tcW w:w="1167" w:type="dxa"/>
          </w:tcPr>
          <w:p w:rsidR="00000000" w:rsidRDefault="00FF256A">
            <w:pPr>
              <w:ind w:right="2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85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92.318</w:t>
            </w:r>
          </w:p>
        </w:tc>
        <w:tc>
          <w:tcPr>
            <w:tcW w:w="1167" w:type="dxa"/>
          </w:tcPr>
          <w:p w:rsidR="00000000" w:rsidRDefault="00FF256A">
            <w:pPr>
              <w:ind w:right="2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54,3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2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Ürün(m3)</w:t>
            </w:r>
          </w:p>
        </w:tc>
        <w:tc>
          <w:tcPr>
            <w:tcW w:w="1990" w:type="dxa"/>
          </w:tcPr>
          <w:p w:rsidR="00000000" w:rsidRDefault="00FF2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Ürün(Ton)</w:t>
            </w:r>
          </w:p>
        </w:tc>
        <w:tc>
          <w:tcPr>
            <w:tcW w:w="190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(Ton)</w:t>
            </w:r>
          </w:p>
        </w:tc>
        <w:tc>
          <w:tcPr>
            <w:tcW w:w="1908" w:type="dxa"/>
          </w:tcPr>
          <w:p w:rsidR="00000000" w:rsidRDefault="00FF25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Yan Ürün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Products(m3)</w:t>
            </w:r>
          </w:p>
        </w:tc>
        <w:tc>
          <w:tcPr>
            <w:tcW w:w="1990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Products(Tons)</w:t>
            </w:r>
          </w:p>
        </w:tc>
        <w:tc>
          <w:tcPr>
            <w:tcW w:w="190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Lubricants(Tons)</w:t>
            </w:r>
          </w:p>
        </w:tc>
        <w:tc>
          <w:tcPr>
            <w:tcW w:w="190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Products(Tons)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5.448.138</w:t>
            </w:r>
          </w:p>
        </w:tc>
        <w:tc>
          <w:tcPr>
            <w:tcW w:w="1990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3.473.425</w:t>
            </w:r>
          </w:p>
        </w:tc>
        <w:tc>
          <w:tcPr>
            <w:tcW w:w="1908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94.733</w:t>
            </w:r>
          </w:p>
        </w:tc>
        <w:tc>
          <w:tcPr>
            <w:tcW w:w="1908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6.413.21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2.727.567</w:t>
            </w:r>
          </w:p>
        </w:tc>
        <w:tc>
          <w:tcPr>
            <w:tcW w:w="1908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95.535</w:t>
            </w:r>
          </w:p>
        </w:tc>
        <w:tc>
          <w:tcPr>
            <w:tcW w:w="1908" w:type="dxa"/>
          </w:tcPr>
          <w:p w:rsidR="00000000" w:rsidRDefault="00FF256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17.552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  <w:tc>
          <w:tcPr>
            <w:tcW w:w="1700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43" w:type="dxa"/>
          </w:tcPr>
          <w:p w:rsidR="00000000" w:rsidRDefault="00FF25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106.083.838.176.565</w:t>
            </w:r>
          </w:p>
          <w:p w:rsidR="00000000" w:rsidRDefault="00FF25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170.164.606,17</w:t>
            </w:r>
          </w:p>
        </w:tc>
        <w:tc>
          <w:tcPr>
            <w:tcW w:w="2410" w:type="dxa"/>
          </w:tcPr>
          <w:p w:rsidR="00000000" w:rsidRDefault="00FF25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</w:t>
            </w:r>
          </w:p>
        </w:tc>
        <w:tc>
          <w:tcPr>
            <w:tcW w:w="1700" w:type="dxa"/>
          </w:tcPr>
          <w:p w:rsidR="00000000" w:rsidRDefault="00FF256A">
            <w:pPr>
              <w:ind w:left="-172" w:right="111" w:firstLine="1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1.854.268.617.865</w:t>
            </w:r>
          </w:p>
          <w:p w:rsidR="00000000" w:rsidRDefault="00FF256A">
            <w:pPr>
              <w:ind w:left="-172" w:right="111" w:firstLine="1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2.974.354</w:t>
            </w:r>
          </w:p>
        </w:tc>
        <w:tc>
          <w:tcPr>
            <w:tcW w:w="2269" w:type="dxa"/>
          </w:tcPr>
          <w:p w:rsidR="00000000" w:rsidRDefault="00FF25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F2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FF25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146.717.512.007.986</w:t>
            </w:r>
          </w:p>
          <w:p w:rsidR="00000000" w:rsidRDefault="00FF256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118.938.575,20</w:t>
            </w:r>
          </w:p>
        </w:tc>
        <w:tc>
          <w:tcPr>
            <w:tcW w:w="2410" w:type="dxa"/>
          </w:tcPr>
          <w:p w:rsidR="00000000" w:rsidRDefault="00FF25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</w:t>
            </w:r>
          </w:p>
        </w:tc>
        <w:tc>
          <w:tcPr>
            <w:tcW w:w="1700" w:type="dxa"/>
          </w:tcPr>
          <w:p w:rsidR="00000000" w:rsidRDefault="00FF256A">
            <w:pPr>
              <w:ind w:left="-31"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799.326.936.341</w:t>
            </w:r>
          </w:p>
          <w:p w:rsidR="00000000" w:rsidRDefault="00FF256A">
            <w:pPr>
              <w:ind w:left="-31"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2.269.313</w:t>
            </w:r>
          </w:p>
        </w:tc>
        <w:tc>
          <w:tcPr>
            <w:tcW w:w="2269" w:type="dxa"/>
          </w:tcPr>
          <w:p w:rsidR="00000000" w:rsidRDefault="00FF256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</w:tbl>
    <w:p w:rsidR="00000000" w:rsidRDefault="00FF256A">
      <w:pPr>
        <w:rPr>
          <w:rFonts w:ascii="Arial" w:hAnsi="Arial"/>
          <w:b/>
          <w:sz w:val="16"/>
          <w:u w:val="single"/>
        </w:rPr>
      </w:pPr>
    </w:p>
    <w:p w:rsidR="00000000" w:rsidRDefault="00FF256A">
      <w:pPr>
        <w:rPr>
          <w:rFonts w:ascii="Arial" w:hAnsi="Arial"/>
          <w:sz w:val="16"/>
        </w:rPr>
      </w:pPr>
    </w:p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</w:t>
            </w:r>
            <w:r>
              <w:rPr>
                <w:rFonts w:ascii="Arial" w:hAnsi="Arial"/>
                <w:b/>
                <w:color w:val="000000"/>
                <w:sz w:val="16"/>
              </w:rPr>
              <w:t>evam Eden Yatırımlar</w:t>
            </w:r>
          </w:p>
        </w:tc>
        <w:tc>
          <w:tcPr>
            <w:tcW w:w="203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pStyle w:val="Heading3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Yatırımları</w:t>
            </w:r>
          </w:p>
          <w:p w:rsidR="00000000" w:rsidRDefault="00FF256A">
            <w:pPr>
              <w:pStyle w:val="Heading6"/>
            </w:pPr>
            <w:r>
              <w:t>Station investments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34.600.736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31.955.330</w:t>
            </w:r>
          </w:p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Döşeme-Demi</w:t>
            </w:r>
            <w:r>
              <w:rPr>
                <w:rFonts w:ascii="Arial" w:hAnsi="Arial"/>
                <w:sz w:val="16"/>
              </w:rPr>
              <w:t>rbaş</w:t>
            </w:r>
          </w:p>
          <w:p w:rsidR="00000000" w:rsidRDefault="00FF256A">
            <w:pPr>
              <w:pStyle w:val="Heading6"/>
            </w:pPr>
            <w:r>
              <w:t>Furniture and Fixtures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2.377.157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1.664.476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Sistemleri</w:t>
            </w:r>
          </w:p>
          <w:p w:rsidR="00000000" w:rsidRDefault="00FF256A">
            <w:pPr>
              <w:pStyle w:val="Heading6"/>
            </w:pPr>
            <w:r>
              <w:t>Information Systems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1.142.166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456.866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Yenileme / Yeniden Yapılandırma Yatırımları</w:t>
            </w:r>
          </w:p>
          <w:p w:rsidR="00000000" w:rsidRDefault="00FF256A">
            <w:pPr>
              <w:pStyle w:val="Heading6"/>
            </w:pPr>
            <w:r>
              <w:t xml:space="preserve">Renewal and improvement investments    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16.737.233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5.858.032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</w:t>
            </w:r>
            <w:r>
              <w:rPr>
                <w:rFonts w:ascii="Arial" w:hAnsi="Arial"/>
                <w:sz w:val="16"/>
              </w:rPr>
              <w:t>syon Yatırımları</w:t>
            </w:r>
          </w:p>
          <w:p w:rsidR="00000000" w:rsidRDefault="00FF256A">
            <w:pPr>
              <w:pStyle w:val="Heading6"/>
            </w:pPr>
            <w:r>
              <w:t>Modernization investments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5.362.097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1.608.629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Alımı</w:t>
            </w:r>
          </w:p>
          <w:p w:rsidR="00000000" w:rsidRDefault="00FF256A">
            <w:pPr>
              <w:pStyle w:val="Heading6"/>
            </w:pPr>
            <w:r>
              <w:t>Property purchase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5.464.386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5.464.386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Tadil Tevsi Yatırımı</w:t>
            </w:r>
          </w:p>
          <w:p w:rsidR="00000000" w:rsidRDefault="00FF256A">
            <w:pPr>
              <w:pStyle w:val="Heading6"/>
            </w:pPr>
            <w:r>
              <w:t>Warehouse modification investments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4.721.083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1.660.839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Makine Tesis C</w:t>
            </w:r>
            <w:r>
              <w:rPr>
                <w:rFonts w:ascii="Arial" w:hAnsi="Arial"/>
                <w:sz w:val="16"/>
              </w:rPr>
              <w:t>ihaz Alımı</w:t>
            </w:r>
          </w:p>
          <w:p w:rsidR="00000000" w:rsidRDefault="00FF25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Machine, Equipment and Establishment </w:t>
            </w:r>
          </w:p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İnvestments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23.771.752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10.697.289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Altyapı Yatırımları</w:t>
            </w:r>
          </w:p>
          <w:p w:rsidR="00000000" w:rsidRDefault="00FF256A">
            <w:pPr>
              <w:pStyle w:val="Heading6"/>
            </w:pPr>
            <w:r>
              <w:t>Infrustructure investments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5.324.999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25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Yatırımlar</w:t>
            </w:r>
          </w:p>
          <w:p w:rsidR="00000000" w:rsidRDefault="00FF256A">
            <w:pPr>
              <w:pStyle w:val="Heading6"/>
            </w:pPr>
            <w:r>
              <w:t>Other investments</w:t>
            </w:r>
          </w:p>
        </w:tc>
        <w:tc>
          <w:tcPr>
            <w:tcW w:w="2043" w:type="dxa"/>
          </w:tcPr>
          <w:p w:rsidR="00000000" w:rsidRDefault="00FF2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FF2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225.923</w:t>
            </w:r>
          </w:p>
        </w:tc>
        <w:tc>
          <w:tcPr>
            <w:tcW w:w="1843" w:type="dxa"/>
          </w:tcPr>
          <w:p w:rsidR="00000000" w:rsidRDefault="00FF2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225.923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</w:t>
            </w:r>
            <w:r>
              <w:rPr>
                <w:rFonts w:ascii="Arial" w:hAnsi="Arial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5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F2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Kıbrıs Türk Petrolleri Limited Şirketi</w:t>
            </w:r>
          </w:p>
        </w:tc>
        <w:tc>
          <w:tcPr>
            <w:tcW w:w="2299" w:type="dxa"/>
          </w:tcPr>
          <w:p w:rsidR="00000000" w:rsidRDefault="00FF25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363.255.000.000,-TL</w:t>
            </w:r>
          </w:p>
        </w:tc>
        <w:tc>
          <w:tcPr>
            <w:tcW w:w="2343" w:type="dxa"/>
          </w:tcPr>
          <w:p w:rsidR="00000000" w:rsidRDefault="00FF2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 Bel-Pet Limited Şirketi</w:t>
            </w:r>
          </w:p>
        </w:tc>
        <w:tc>
          <w:tcPr>
            <w:tcW w:w="2299" w:type="dxa"/>
          </w:tcPr>
          <w:p w:rsidR="00000000" w:rsidRDefault="00FF25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294.000.000,-TL</w:t>
            </w:r>
          </w:p>
        </w:tc>
        <w:tc>
          <w:tcPr>
            <w:tcW w:w="2343" w:type="dxa"/>
          </w:tcPr>
          <w:p w:rsidR="00000000" w:rsidRDefault="00FF2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2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Gübre Sanayi A.Ş. ve Deniz Nakliyat A.Ş.</w:t>
            </w:r>
          </w:p>
        </w:tc>
        <w:tc>
          <w:tcPr>
            <w:tcW w:w="2299" w:type="dxa"/>
          </w:tcPr>
          <w:p w:rsidR="00000000" w:rsidRDefault="00FF25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4.000.000,-TL</w:t>
            </w:r>
          </w:p>
        </w:tc>
        <w:tc>
          <w:tcPr>
            <w:tcW w:w="2343" w:type="dxa"/>
          </w:tcPr>
          <w:p w:rsidR="00000000" w:rsidRDefault="00FF2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&lt;0,1</w:t>
            </w:r>
          </w:p>
        </w:tc>
      </w:tr>
    </w:tbl>
    <w:p w:rsidR="00000000" w:rsidRDefault="00FF25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256A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F256A">
      <w:pPr>
        <w:rPr>
          <w:rFonts w:ascii="Arial" w:hAnsi="Arial"/>
          <w:sz w:val="16"/>
        </w:rPr>
      </w:pPr>
    </w:p>
    <w:p w:rsidR="00000000" w:rsidRDefault="00FF25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</w:t>
            </w:r>
            <w:r>
              <w:rPr>
                <w:rFonts w:ascii="Arial" w:hAnsi="Arial"/>
                <w:i/>
                <w:sz w:val="16"/>
              </w:rPr>
              <w:t>f total capital or voting rights</w:t>
            </w:r>
          </w:p>
        </w:tc>
      </w:tr>
    </w:tbl>
    <w:p w:rsidR="00000000" w:rsidRDefault="00FF256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İş Doğan Petrol Yatırımları A.Ş.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Özelleştirme İdaresi Başkanlığı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12.899.794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38.399.794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76,8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F25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 Görevli Pay Sahibi Kişiler 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</w:t>
            </w:r>
            <w:r>
              <w:rPr>
                <w:rFonts w:ascii="Arial" w:hAnsi="Arial"/>
                <w:sz w:val="16"/>
              </w:rPr>
              <w:t xml:space="preserve">Ortaklar </w:t>
            </w:r>
          </w:p>
        </w:tc>
        <w:tc>
          <w:tcPr>
            <w:tcW w:w="1177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F256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fist degree relatives of the shareholders in subtitles (A), (B) </w:t>
            </w:r>
            <w:r>
              <w:rPr>
                <w:rFonts w:ascii="Arial" w:hAnsi="Arial"/>
                <w:i/>
                <w:sz w:val="16"/>
              </w:rPr>
              <w:t>or (C)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</w:t>
            </w:r>
            <w:r>
              <w:rPr>
                <w:rFonts w:ascii="Arial" w:hAnsi="Arial"/>
                <w:sz w:val="16"/>
              </w:rPr>
              <w:t xml:space="preserve">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</w:t>
            </w:r>
            <w:r>
              <w:rPr>
                <w:rFonts w:ascii="Arial" w:hAnsi="Arial"/>
                <w:i/>
                <w:sz w:val="16"/>
              </w:rPr>
              <w:t xml:space="preserve"> Conglomerate with the shareholders in subtitle (A)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</w:t>
            </w:r>
            <w:r>
              <w:rPr>
                <w:rFonts w:ascii="Arial" w:hAnsi="Arial"/>
                <w:sz w:val="16"/>
              </w:rPr>
              <w:t xml:space="preserve"> Halka Açık Kısım 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11.600.205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(6)  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11.600.205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23,2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F256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F2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56A">
            <w:pPr>
              <w:pStyle w:val="Heading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GENERAL TOTAL</w:t>
            </w:r>
          </w:p>
        </w:tc>
      </w:tr>
    </w:tbl>
    <w:p w:rsidR="00000000" w:rsidRDefault="00FF256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GENERAL TOTAL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5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F25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56A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F0B8AC-A1C7-43F5-8F58-13DF15A6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i/>
      <w:i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2002-04-01T16:17:00Z</cp:lastPrinted>
  <dcterms:created xsi:type="dcterms:W3CDTF">2022-09-01T22:02:00Z</dcterms:created>
  <dcterms:modified xsi:type="dcterms:W3CDTF">2022-09-01T22:02:00Z</dcterms:modified>
</cp:coreProperties>
</file>