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1C9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POLYLEN SENTETİK İPLİK SANAYİİ A.Ş.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(Polyester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MAVİ CD. NO:15,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01.09.2000 – 31.12.2002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2.000.000.000.000,-</w:t>
            </w:r>
            <w:r>
              <w:rPr>
                <w:i w:val="0"/>
                <w:color w:val="auto"/>
                <w:lang w:val="tr-TR"/>
              </w:rPr>
              <w:t xml:space="preserve">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C9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</w:t>
            </w:r>
            <w:r>
              <w:rPr>
                <w:rFonts w:ascii="Arial" w:hAnsi="Arial"/>
                <w:b/>
                <w:sz w:val="16"/>
              </w:rPr>
              <w:t>STER İPLİK (TON)</w:t>
            </w:r>
          </w:p>
        </w:tc>
        <w:tc>
          <w:tcPr>
            <w:tcW w:w="806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806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21.630</w:t>
            </w:r>
          </w:p>
        </w:tc>
        <w:tc>
          <w:tcPr>
            <w:tcW w:w="806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17.028</w:t>
            </w:r>
          </w:p>
        </w:tc>
        <w:tc>
          <w:tcPr>
            <w:tcW w:w="806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1C9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1C9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51C94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</w:t>
            </w:r>
          </w:p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1C94">
            <w:pPr>
              <w:pStyle w:val="Heading5"/>
            </w:pPr>
            <w:r>
              <w:t>Polyester Yarn</w:t>
            </w:r>
          </w:p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51C94">
            <w:pPr>
              <w:tabs>
                <w:tab w:val="left" w:pos="2091"/>
              </w:tabs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20.593</w:t>
            </w:r>
          </w:p>
        </w:tc>
        <w:tc>
          <w:tcPr>
            <w:tcW w:w="1990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51C94">
            <w:pPr>
              <w:tabs>
                <w:tab w:val="left" w:pos="2091"/>
              </w:tabs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17.845</w:t>
            </w:r>
          </w:p>
        </w:tc>
        <w:tc>
          <w:tcPr>
            <w:tcW w:w="1990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51C9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51C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74.481.944.375</w:t>
            </w:r>
          </w:p>
        </w:tc>
        <w:tc>
          <w:tcPr>
            <w:tcW w:w="2410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51C94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110.875</w:t>
            </w:r>
          </w:p>
        </w:tc>
        <w:tc>
          <w:tcPr>
            <w:tcW w:w="2410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51C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51C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1C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51C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51C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51C9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51C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51C94">
      <w:pPr>
        <w:rPr>
          <w:rFonts w:ascii="Arial" w:hAnsi="Arial"/>
          <w:b/>
          <w:sz w:val="16"/>
          <w:u w:val="single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1C9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C9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</w:t>
            </w:r>
            <w:r>
              <w:rPr>
                <w:rFonts w:ascii="Arial" w:hAnsi="Arial"/>
                <w:b/>
                <w:color w:val="000000"/>
                <w:sz w:val="16"/>
              </w:rPr>
              <w:t>arihleri</w:t>
            </w:r>
          </w:p>
        </w:tc>
        <w:tc>
          <w:tcPr>
            <w:tcW w:w="2214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1C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F51C9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51C9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51C9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056" w:type="dxa"/>
          </w:tcPr>
          <w:p w:rsidR="00000000" w:rsidRDefault="00F51C94">
            <w:pPr>
              <w:pStyle w:val="Heading4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ELEKTRİK ÜRETİMİ A.Ş.</w:t>
            </w:r>
          </w:p>
        </w:tc>
        <w:tc>
          <w:tcPr>
            <w:tcW w:w="2051" w:type="dxa"/>
          </w:tcPr>
          <w:p w:rsidR="00000000" w:rsidRDefault="00F51C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12.000.000.000.000,-TL</w:t>
            </w:r>
          </w:p>
        </w:tc>
        <w:tc>
          <w:tcPr>
            <w:tcW w:w="2343" w:type="dxa"/>
          </w:tcPr>
          <w:p w:rsidR="00000000" w:rsidRDefault="00F51C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A.Ş.</w:t>
            </w:r>
          </w:p>
        </w:tc>
        <w:tc>
          <w:tcPr>
            <w:tcW w:w="2051" w:type="dxa"/>
          </w:tcPr>
          <w:p w:rsidR="00000000" w:rsidRDefault="00F51C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1.550.000.000.000,-TL</w:t>
            </w:r>
          </w:p>
        </w:tc>
        <w:tc>
          <w:tcPr>
            <w:tcW w:w="2343" w:type="dxa"/>
          </w:tcPr>
          <w:p w:rsidR="00000000" w:rsidRDefault="00F51C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51C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ARACILIK HİZM.A.Ş.</w:t>
            </w:r>
          </w:p>
        </w:tc>
        <w:tc>
          <w:tcPr>
            <w:tcW w:w="2051" w:type="dxa"/>
          </w:tcPr>
          <w:p w:rsidR="00000000" w:rsidRDefault="00F51C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9.999.970.000,-TL</w:t>
            </w:r>
          </w:p>
        </w:tc>
        <w:tc>
          <w:tcPr>
            <w:tcW w:w="2343" w:type="dxa"/>
          </w:tcPr>
          <w:p w:rsidR="00000000" w:rsidRDefault="00F51C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F51C94">
      <w:pPr>
        <w:rPr>
          <w:rFonts w:ascii="Arial" w:hAnsi="Arial"/>
          <w:color w:val="FF0000"/>
          <w:sz w:val="16"/>
        </w:rPr>
      </w:pPr>
    </w:p>
    <w:p w:rsidR="00000000" w:rsidRDefault="00F51C94">
      <w:pPr>
        <w:rPr>
          <w:rFonts w:ascii="Arial" w:hAnsi="Arial"/>
          <w:color w:val="FF0000"/>
          <w:sz w:val="16"/>
        </w:rPr>
      </w:pPr>
    </w:p>
    <w:p w:rsidR="00000000" w:rsidRDefault="00F51C9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C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F51C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F51C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NERGİS TEKSTİL A.Ş. </w:t>
            </w:r>
          </w:p>
        </w:tc>
        <w:tc>
          <w:tcPr>
            <w:tcW w:w="1767" w:type="dxa"/>
          </w:tcPr>
          <w:p w:rsidR="00000000" w:rsidRDefault="00F51C9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795.397               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984" w:type="dxa"/>
          </w:tcPr>
          <w:p w:rsidR="00000000" w:rsidRDefault="00F51C94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NERGİS HOLDİNG A.Ş.                                   </w:t>
            </w:r>
          </w:p>
        </w:tc>
        <w:tc>
          <w:tcPr>
            <w:tcW w:w="1767" w:type="dxa"/>
          </w:tcPr>
          <w:p w:rsidR="00000000" w:rsidRDefault="00F51C9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550.423                           </w:t>
            </w:r>
          </w:p>
        </w:tc>
        <w:tc>
          <w:tcPr>
            <w:tcW w:w="1984" w:type="dxa"/>
          </w:tcPr>
          <w:p w:rsidR="00000000" w:rsidRDefault="00F51C94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767" w:type="dxa"/>
          </w:tcPr>
          <w:p w:rsidR="00000000" w:rsidRDefault="00F51C9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654.180</w:t>
            </w:r>
          </w:p>
        </w:tc>
        <w:tc>
          <w:tcPr>
            <w:tcW w:w="1984" w:type="dxa"/>
          </w:tcPr>
          <w:p w:rsidR="00000000" w:rsidRDefault="00F51C9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C9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67" w:type="dxa"/>
          </w:tcPr>
          <w:p w:rsidR="00000000" w:rsidRDefault="00F51C94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</w:t>
            </w:r>
          </w:p>
        </w:tc>
        <w:tc>
          <w:tcPr>
            <w:tcW w:w="1984" w:type="dxa"/>
          </w:tcPr>
          <w:p w:rsidR="00000000" w:rsidRDefault="00F51C94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51C9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7C5"/>
    <w:multiLevelType w:val="hybridMultilevel"/>
    <w:tmpl w:val="718C6B64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A7484D"/>
    <w:multiLevelType w:val="hybridMultilevel"/>
    <w:tmpl w:val="5FDA812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3282384">
    <w:abstractNumId w:val="1"/>
  </w:num>
  <w:num w:numId="2" w16cid:durableId="113563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C94"/>
    <w:rsid w:val="00F5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91F4-3F29-48B2-9320-FED1D6AF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 TUR" w:hAnsi="Arial TUR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2002-04-02T14:43:00Z</cp:lastPrinted>
  <dcterms:created xsi:type="dcterms:W3CDTF">2022-09-01T22:02:00Z</dcterms:created>
  <dcterms:modified xsi:type="dcterms:W3CDTF">2022-09-01T22:02:00Z</dcterms:modified>
</cp:coreProperties>
</file>