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SERVE KIRTASİYE SANAYİ VE TİCARET A.Ş.</w:t>
            </w:r>
          </w:p>
        </w:tc>
      </w:tr>
    </w:tbl>
    <w:p w:rsidR="00000000" w:rsidRDefault="00E60B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26/04/1996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BÜRO VE KIRTASİYE MALZEMELERİ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OFFICE EQUIPMENT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ABBASAĞA MAHALLESİ JANDARMA MEKTE</w:t>
            </w:r>
            <w:r>
              <w:rPr>
                <w:rFonts w:ascii="Arial" w:hAnsi="Arial"/>
                <w:color w:val="000000"/>
                <w:sz w:val="16"/>
              </w:rPr>
              <w:t>Bİ SOKAK KURTEL AP. NO:10/B 80690 BEŞİKTAŞ-İSTANBUL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MAYİR SARANGA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ŞERANER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color w:val="000000"/>
                <w:sz w:val="16"/>
              </w:rPr>
              <w:t>0212) 258 77 45-258 34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258 17 87-259 65 59-260 70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(Employers’ Union)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BE8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1.200.000.000.000.-TL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E60B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üretim bilgileri aşağıda gösterilmiştir.</w:t>
            </w:r>
          </w:p>
        </w:tc>
        <w:tc>
          <w:tcPr>
            <w:tcW w:w="1134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60BE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KIRTASİYE</w:t>
            </w:r>
          </w:p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Adet)</w:t>
            </w:r>
          </w:p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60BE8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OFFICE EQUIPMENTS</w:t>
            </w:r>
          </w:p>
          <w:p w:rsidR="00000000" w:rsidRDefault="00E60BE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(Million PCS)</w:t>
            </w:r>
          </w:p>
        </w:tc>
        <w:tc>
          <w:tcPr>
            <w:tcW w:w="806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(C.U.R)</w:t>
            </w:r>
          </w:p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60BE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06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E60BE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60BE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60BE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60BE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60BE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806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E60BE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60BE8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60BE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60BE8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E60BE8">
      <w:pPr>
        <w:rPr>
          <w:rFonts w:ascii="Arial" w:hAnsi="Arial"/>
          <w:sz w:val="16"/>
        </w:rPr>
      </w:pPr>
    </w:p>
    <w:p w:rsidR="00000000" w:rsidRDefault="00E60BE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60BE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60B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60BE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Ürün </w:t>
            </w:r>
            <w:r>
              <w:rPr>
                <w:rFonts w:ascii="Arial" w:hAnsi="Arial"/>
                <w:b/>
                <w:sz w:val="16"/>
              </w:rPr>
              <w:t>Adı (Ölçü birimi)</w:t>
            </w:r>
          </w:p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KIRTASİYE</w:t>
            </w:r>
          </w:p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(MİLYON ADET)</w:t>
            </w:r>
          </w:p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E60B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60BE8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OFFICE EQUIPMENTS</w:t>
            </w:r>
          </w:p>
          <w:p w:rsidR="00000000" w:rsidRDefault="00E60BE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(Million PCS)</w:t>
            </w:r>
          </w:p>
        </w:tc>
        <w:tc>
          <w:tcPr>
            <w:tcW w:w="1990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60BE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90" w:type="dxa"/>
          </w:tcPr>
          <w:p w:rsidR="00000000" w:rsidRDefault="00E60BE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60BE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60BE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90" w:type="dxa"/>
          </w:tcPr>
          <w:p w:rsidR="00000000" w:rsidRDefault="00E60BE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60BE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E60BE8">
      <w:pPr>
        <w:rPr>
          <w:rFonts w:ascii="Arial" w:hAnsi="Arial"/>
          <w:sz w:val="16"/>
        </w:rPr>
      </w:pPr>
    </w:p>
    <w:p w:rsidR="00000000" w:rsidRDefault="00E60B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</w:t>
            </w:r>
            <w:r>
              <w:rPr>
                <w:rFonts w:ascii="Arial" w:hAnsi="Arial"/>
                <w:i/>
                <w:sz w:val="16"/>
              </w:rPr>
              <w:t>ompany realized  in the last two years  are given below.</w:t>
            </w:r>
          </w:p>
        </w:tc>
      </w:tr>
    </w:tbl>
    <w:p w:rsidR="00000000" w:rsidRDefault="00E60BE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60B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60B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60B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60B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E60BE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1.215.845.495.665</w:t>
            </w:r>
          </w:p>
        </w:tc>
        <w:tc>
          <w:tcPr>
            <w:tcW w:w="2410" w:type="dxa"/>
          </w:tcPr>
          <w:p w:rsidR="00000000" w:rsidRDefault="00E60BE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559" w:type="dxa"/>
          </w:tcPr>
          <w:p w:rsidR="00000000" w:rsidRDefault="00E60BE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40.098.057.845</w:t>
            </w:r>
          </w:p>
        </w:tc>
        <w:tc>
          <w:tcPr>
            <w:tcW w:w="2269" w:type="dxa"/>
          </w:tcPr>
          <w:p w:rsidR="00000000" w:rsidRDefault="00E60BE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E60BE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1.914.547</w:t>
            </w:r>
          </w:p>
          <w:p w:rsidR="00000000" w:rsidRDefault="00E60BE8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60BE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E60BE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61.267</w:t>
            </w:r>
          </w:p>
        </w:tc>
        <w:tc>
          <w:tcPr>
            <w:tcW w:w="2269" w:type="dxa"/>
          </w:tcPr>
          <w:p w:rsidR="00000000" w:rsidRDefault="00E60BE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E60BE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1.241.806.250.965</w:t>
            </w:r>
          </w:p>
        </w:tc>
        <w:tc>
          <w:tcPr>
            <w:tcW w:w="2410" w:type="dxa"/>
          </w:tcPr>
          <w:p w:rsidR="00000000" w:rsidRDefault="00E60BE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  <w:tc>
          <w:tcPr>
            <w:tcW w:w="1559" w:type="dxa"/>
          </w:tcPr>
          <w:p w:rsidR="00000000" w:rsidRDefault="00E60BE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22.224.406.662</w:t>
            </w:r>
          </w:p>
        </w:tc>
        <w:tc>
          <w:tcPr>
            <w:tcW w:w="2269" w:type="dxa"/>
          </w:tcPr>
          <w:p w:rsidR="00000000" w:rsidRDefault="00E60BE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0B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E60BE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932.411</w:t>
            </w:r>
          </w:p>
        </w:tc>
        <w:tc>
          <w:tcPr>
            <w:tcW w:w="2410" w:type="dxa"/>
          </w:tcPr>
          <w:p w:rsidR="00000000" w:rsidRDefault="00E60BE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E60BE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16.649</w:t>
            </w:r>
          </w:p>
        </w:tc>
        <w:tc>
          <w:tcPr>
            <w:tcW w:w="2269" w:type="dxa"/>
          </w:tcPr>
          <w:p w:rsidR="00000000" w:rsidRDefault="00E60BE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0B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60BE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60B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60BE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0BE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60B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</w:t>
            </w:r>
            <w:r>
              <w:rPr>
                <w:rFonts w:ascii="Arial" w:hAnsi="Arial"/>
                <w:b/>
                <w:color w:val="000000"/>
                <w:sz w:val="16"/>
              </w:rPr>
              <w:t>angıç-Bitiş Tarihleri</w:t>
            </w:r>
          </w:p>
        </w:tc>
        <w:tc>
          <w:tcPr>
            <w:tcW w:w="2214" w:type="dxa"/>
          </w:tcPr>
          <w:p w:rsidR="00000000" w:rsidRDefault="00E60B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60B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0B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E60BE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  <w:r>
        <w:rPr>
          <w:rFonts w:ascii="Arial" w:hAnsi="Arial"/>
          <w:sz w:val="16"/>
        </w:rPr>
        <w:tab/>
        <w:t>(NONE)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---------</w:t>
      </w:r>
      <w:r>
        <w:rPr>
          <w:rFonts w:ascii="Arial" w:hAnsi="Arial"/>
          <w:sz w:val="16"/>
        </w:rPr>
        <w:t>------------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----------------------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-------</w:t>
      </w:r>
    </w:p>
    <w:p w:rsidR="00000000" w:rsidRDefault="00E60BE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60BE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0B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60B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</w:t>
            </w:r>
            <w:r>
              <w:rPr>
                <w:rFonts w:ascii="Arial" w:hAnsi="Arial"/>
                <w:b/>
                <w:color w:val="000000"/>
                <w:sz w:val="16"/>
              </w:rPr>
              <w:t>ermayesi</w:t>
            </w:r>
          </w:p>
        </w:tc>
        <w:tc>
          <w:tcPr>
            <w:tcW w:w="2338" w:type="dxa"/>
          </w:tcPr>
          <w:p w:rsidR="00000000" w:rsidRDefault="00E60B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0B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60B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0B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OFMA OFİS MALZ.TİC.VE SAN.A.Ş.</w:t>
            </w:r>
          </w:p>
        </w:tc>
        <w:tc>
          <w:tcPr>
            <w:tcW w:w="2299" w:type="dxa"/>
          </w:tcPr>
          <w:p w:rsidR="00000000" w:rsidRDefault="00E60BE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851.542.848.000TL</w:t>
            </w:r>
          </w:p>
        </w:tc>
        <w:tc>
          <w:tcPr>
            <w:tcW w:w="2343" w:type="dxa"/>
          </w:tcPr>
          <w:p w:rsidR="00000000" w:rsidRDefault="00E60B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</w:t>
            </w:r>
          </w:p>
        </w:tc>
      </w:tr>
    </w:tbl>
    <w:p w:rsidR="00000000" w:rsidRDefault="00E60B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03.04.2002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60BE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</w:t>
            </w:r>
            <w:r>
              <w:rPr>
                <w:rFonts w:ascii="Arial" w:hAnsi="Arial"/>
                <w:b/>
                <w:sz w:val="16"/>
              </w:rPr>
              <w:t>reholders and their participations in the equity capital, as of 03.04.2002,  are shown below.</w:t>
            </w:r>
          </w:p>
        </w:tc>
      </w:tr>
    </w:tbl>
    <w:p w:rsidR="00000000" w:rsidRDefault="00E60B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0B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0BE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</w:t>
            </w:r>
            <w:r>
              <w:rPr>
                <w:rFonts w:ascii="Arial" w:hAnsi="Arial"/>
                <w:sz w:val="16"/>
              </w:rPr>
              <w:t>pital or voting rights</w:t>
            </w:r>
          </w:p>
        </w:tc>
      </w:tr>
    </w:tbl>
    <w:p w:rsidR="00000000" w:rsidRDefault="00E60B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MAYİR SARANGA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217.703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NUMAN LİR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204.819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422.522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35,24</w:t>
            </w:r>
          </w:p>
        </w:tc>
      </w:tr>
    </w:tbl>
    <w:p w:rsidR="00000000" w:rsidRDefault="00E60B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0B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 xml:space="preserve">aklık Yönetim veya Denetim Organlarında </w:t>
            </w:r>
          </w:p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E60B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</w:t>
            </w:r>
            <w:r>
              <w:rPr>
                <w:rFonts w:ascii="Arial" w:hAnsi="Arial"/>
                <w:sz w:val="16"/>
              </w:rPr>
              <w:t>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MAYİR SARANGA YÖN.KURL.BŞK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FAHRETTİN ŞERANER  YÖN.KRL.BŞK.YR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TAMER DEMİRSU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</w:t>
            </w:r>
            <w:r>
              <w:rPr>
                <w:rFonts w:ascii="Arial" w:hAnsi="Arial"/>
                <w:sz w:val="16"/>
              </w:rPr>
              <w:t xml:space="preserve">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</w:t>
            </w:r>
            <w:r>
              <w:rPr>
                <w:rFonts w:ascii="Arial" w:hAnsi="Arial"/>
                <w:sz w:val="16"/>
              </w:rPr>
              <w:t>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1-TAMER DEMİRSU   ,  GENEL MD.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2-MUSTAFA TEKİN    ,  SATIŞ MD.(G.MD.Y)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3-SAYIM ENGÜR        ,  MUH.VE PERS.MD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4-YILMAZ MOR           ,  FİNANSMAN MD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5-YAVUZ MOR            ,  REKL.TANIT.MD.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6-RAMAZAN TEKİN    ,  ÜRETİM MD.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7-M.SELAH GÖNÜL    ,  İTHALAT MD.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142"/>
        <w:gridCol w:w="1035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204" w:type="dxa"/>
            <w:gridSpan w:val="2"/>
          </w:tcPr>
          <w:p w:rsidR="00000000" w:rsidRDefault="00E60BE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</w:t>
            </w:r>
            <w:r>
              <w:rPr>
                <w:rFonts w:ascii="Arial" w:hAnsi="Arial"/>
                <w:sz w:val="16"/>
              </w:rPr>
              <w:t>ssedarlar ile Birinci Dereceden Akrabalık İlişkisi Bulunan Pay Sahibi Kişiler  YOKTUR.</w:t>
            </w:r>
          </w:p>
          <w:p w:rsidR="00000000" w:rsidRDefault="00E60BE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1-OSMAN ÇEBİ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(4)   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</w:tr>
    </w:tbl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0BE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</w:t>
            </w:r>
            <w:r>
              <w:rPr>
                <w:rFonts w:ascii="Arial" w:hAnsi="Arial"/>
                <w:sz w:val="16"/>
              </w:rPr>
              <w:t xml:space="preserve"> Yada Topluluk Bünyesinde Bulunan Tüzel Kişi Ortaklar </w:t>
            </w:r>
          </w:p>
        </w:tc>
        <w:tc>
          <w:tcPr>
            <w:tcW w:w="1134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1-YOKTUR.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772.453.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772.453.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64,37</w:t>
            </w:r>
          </w:p>
        </w:tc>
      </w:tr>
    </w:tbl>
    <w:p w:rsidR="00000000" w:rsidRDefault="00E60BE8">
      <w:pPr>
        <w:ind w:right="-1231"/>
        <w:rPr>
          <w:rFonts w:ascii="Arial" w:hAnsi="Arial"/>
          <w:sz w:val="16"/>
        </w:rPr>
      </w:pPr>
    </w:p>
    <w:p w:rsidR="00000000" w:rsidRDefault="00E60BE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0B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60BE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B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60B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0BE8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0BE8"/>
    <w:rsid w:val="00E6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0B313-3519-478F-BF17-12994C95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2002-04-02T20:43:00Z</cp:lastPrinted>
  <dcterms:created xsi:type="dcterms:W3CDTF">2022-09-01T22:02:00Z</dcterms:created>
  <dcterms:modified xsi:type="dcterms:W3CDTF">2022-09-01T22:02:00Z</dcterms:modified>
</cp:coreProperties>
</file>