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UÇAK SERVİSİ A.Ş.</w:t>
            </w:r>
          </w:p>
        </w:tc>
      </w:tr>
    </w:tbl>
    <w:p w:rsidR="00000000" w:rsidRDefault="008D2A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HAVAYOLLARI İKRAM VE TERMİNAL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AIRLINE CATERING AND TERMINAL RESTAURANTS SERVICES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 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MOHAMED 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IVAR SAMREN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HENNING BOYSEN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JONATHAN EDWARD STENT-TORRIANI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M.FADLULLAH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C.TAYYAR ÖZERDEM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PAŞAOĞLU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( 212 ) 663 57 00 </w:t>
            </w:r>
            <w:r>
              <w:rPr>
                <w:rFonts w:ascii="Arial" w:hAnsi="Arial"/>
                <w:color w:val="000000"/>
                <w:sz w:val="16"/>
              </w:rPr>
              <w:t>( 8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( 212 ) 663 46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01.10.2000 – 30.09.2002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TOLEYİS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pStyle w:val="Heading1"/>
              <w:rPr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</w:t>
            </w:r>
            <w:r>
              <w:rPr>
                <w:rFonts w:ascii="Arial" w:hAnsi="Arial"/>
                <w:b/>
                <w:color w:val="000000"/>
                <w:sz w:val="16"/>
              </w:rPr>
              <w:t>ing Market)</w:t>
            </w:r>
          </w:p>
        </w:tc>
        <w:tc>
          <w:tcPr>
            <w:tcW w:w="14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D2A09">
      <w:pPr>
        <w:jc w:val="center"/>
        <w:rPr>
          <w:rFonts w:ascii="Arial" w:hAnsi="Arial"/>
          <w:b/>
          <w:i/>
          <w:sz w:val="16"/>
        </w:rPr>
      </w:pPr>
    </w:p>
    <w:p w:rsidR="00000000" w:rsidRDefault="008D2A09">
      <w:pPr>
        <w:jc w:val="center"/>
        <w:rPr>
          <w:rFonts w:ascii="Arial" w:hAnsi="Arial"/>
          <w:b/>
          <w:i/>
          <w:sz w:val="16"/>
        </w:rPr>
      </w:pPr>
    </w:p>
    <w:p w:rsidR="00000000" w:rsidRDefault="008D2A09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8D2A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satışları aşağıda gösterilmiştir.</w:t>
            </w:r>
          </w:p>
        </w:tc>
        <w:tc>
          <w:tcPr>
            <w:tcW w:w="1134" w:type="dxa"/>
          </w:tcPr>
          <w:p w:rsidR="00000000" w:rsidRDefault="008D2A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2A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below.</w:t>
            </w:r>
          </w:p>
        </w:tc>
      </w:tr>
    </w:tbl>
    <w:p w:rsidR="00000000" w:rsidRDefault="008D2A09">
      <w:pPr>
        <w:jc w:val="center"/>
        <w:rPr>
          <w:rFonts w:ascii="Arial" w:hAnsi="Arial"/>
          <w:b/>
          <w:i/>
          <w:sz w:val="16"/>
        </w:rPr>
      </w:pPr>
    </w:p>
    <w:p w:rsidR="00000000" w:rsidRDefault="008D2A09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(Milyon</w:t>
      </w:r>
      <w:r>
        <w:rPr>
          <w:rFonts w:ascii="Arial" w:hAnsi="Arial"/>
          <w:b/>
          <w:i/>
          <w:sz w:val="16"/>
        </w:rPr>
        <w:t>-Million</w:t>
      </w:r>
      <w:r>
        <w:rPr>
          <w:rFonts w:ascii="Arial" w:hAnsi="Arial"/>
          <w:b/>
          <w:sz w:val="16"/>
        </w:rPr>
        <w:t xml:space="preserve"> TL)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119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D2A0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9" w:type="dxa"/>
          </w:tcPr>
          <w:p w:rsidR="00000000" w:rsidRDefault="008D2A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Havayolu İkram</w:t>
            </w:r>
          </w:p>
        </w:tc>
        <w:tc>
          <w:tcPr>
            <w:tcW w:w="2551" w:type="dxa"/>
          </w:tcPr>
          <w:p w:rsidR="00000000" w:rsidRDefault="008D2A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Terminal Restoranları</w:t>
            </w:r>
          </w:p>
        </w:tc>
        <w:tc>
          <w:tcPr>
            <w:tcW w:w="2410" w:type="dxa"/>
          </w:tcPr>
          <w:p w:rsidR="00000000" w:rsidRDefault="008D2A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D2A0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</w:tc>
        <w:tc>
          <w:tcPr>
            <w:tcW w:w="2551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erminal Restaurants</w:t>
            </w:r>
          </w:p>
        </w:tc>
        <w:tc>
          <w:tcPr>
            <w:tcW w:w="2410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***</w:t>
            </w:r>
          </w:p>
        </w:tc>
        <w:tc>
          <w:tcPr>
            <w:tcW w:w="2551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***</w:t>
            </w:r>
          </w:p>
        </w:tc>
        <w:tc>
          <w:tcPr>
            <w:tcW w:w="2410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51.250.536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***</w:t>
            </w:r>
          </w:p>
        </w:tc>
        <w:tc>
          <w:tcPr>
            <w:tcW w:w="2551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***</w:t>
            </w:r>
          </w:p>
        </w:tc>
        <w:tc>
          <w:tcPr>
            <w:tcW w:w="2410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94.888.566</w:t>
            </w:r>
          </w:p>
        </w:tc>
      </w:tr>
    </w:tbl>
    <w:p w:rsidR="00000000" w:rsidRDefault="008D2A09">
      <w:pPr>
        <w:rPr>
          <w:rFonts w:ascii="Arial" w:hAnsi="Arial"/>
          <w:sz w:val="16"/>
        </w:rPr>
      </w:pPr>
    </w:p>
    <w:p w:rsidR="00000000" w:rsidRDefault="008D2A09">
      <w:pPr>
        <w:rPr>
          <w:rFonts w:ascii="Arial" w:hAnsi="Arial"/>
          <w:sz w:val="16"/>
        </w:rPr>
      </w:pPr>
    </w:p>
    <w:p w:rsidR="00000000" w:rsidRDefault="008D2A09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8D2A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D2A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D2A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</w:t>
            </w:r>
            <w:r>
              <w:rPr>
                <w:rFonts w:ascii="Arial" w:hAnsi="Arial"/>
                <w:i/>
                <w:sz w:val="16"/>
              </w:rPr>
              <w:t>ars  are given below.</w:t>
            </w:r>
          </w:p>
        </w:tc>
      </w:tr>
    </w:tbl>
    <w:p w:rsidR="00000000" w:rsidRDefault="008D2A09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810"/>
        <w:gridCol w:w="2127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10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1.245.529.348.294.-</w:t>
            </w:r>
          </w:p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2.029.333.-</w:t>
            </w:r>
          </w:p>
        </w:tc>
        <w:tc>
          <w:tcPr>
            <w:tcW w:w="2127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</w:t>
            </w:r>
          </w:p>
        </w:tc>
        <w:tc>
          <w:tcPr>
            <w:tcW w:w="1984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17.327.481.014.000.-</w:t>
            </w:r>
          </w:p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31.231.550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2268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D2A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5.242.950.205.711.-</w:t>
            </w:r>
          </w:p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4.966.486.-</w:t>
            </w:r>
          </w:p>
        </w:tc>
        <w:tc>
          <w:tcPr>
            <w:tcW w:w="2127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</w:t>
            </w:r>
          </w:p>
        </w:tc>
        <w:tc>
          <w:tcPr>
            <w:tcW w:w="1984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30.969.485.280.000.-</w:t>
            </w:r>
          </w:p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30.283.712.-</w:t>
            </w:r>
          </w:p>
        </w:tc>
        <w:tc>
          <w:tcPr>
            <w:tcW w:w="2268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32,6</w:t>
            </w:r>
          </w:p>
        </w:tc>
      </w:tr>
    </w:tbl>
    <w:p w:rsidR="00000000" w:rsidRDefault="008D2A09">
      <w:pPr>
        <w:rPr>
          <w:rFonts w:ascii="Arial" w:hAnsi="Arial"/>
          <w:b/>
          <w:sz w:val="16"/>
          <w:u w:val="single"/>
        </w:rPr>
      </w:pPr>
    </w:p>
    <w:p w:rsidR="00000000" w:rsidRDefault="008D2A09">
      <w:pPr>
        <w:rPr>
          <w:rFonts w:ascii="Arial" w:hAnsi="Arial"/>
          <w:sz w:val="16"/>
        </w:rPr>
      </w:pPr>
    </w:p>
    <w:p w:rsidR="00000000" w:rsidRDefault="008D2A09">
      <w:pPr>
        <w:rPr>
          <w:rFonts w:ascii="Arial" w:hAnsi="Arial"/>
          <w:sz w:val="16"/>
        </w:rPr>
      </w:pPr>
    </w:p>
    <w:p w:rsidR="00000000" w:rsidRDefault="008D2A09">
      <w:pPr>
        <w:rPr>
          <w:rFonts w:ascii="Arial" w:hAnsi="Arial"/>
          <w:sz w:val="16"/>
        </w:rPr>
      </w:pPr>
    </w:p>
    <w:p w:rsidR="00000000" w:rsidRDefault="008D2A09">
      <w:pPr>
        <w:rPr>
          <w:rFonts w:ascii="Arial" w:hAnsi="Arial"/>
          <w:sz w:val="16"/>
        </w:rPr>
      </w:pPr>
    </w:p>
    <w:p w:rsidR="00000000" w:rsidRDefault="008D2A09">
      <w:pPr>
        <w:rPr>
          <w:rFonts w:ascii="Arial" w:hAnsi="Arial"/>
          <w:sz w:val="16"/>
        </w:rPr>
      </w:pPr>
    </w:p>
    <w:p w:rsidR="00000000" w:rsidRDefault="008D2A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D2A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D2A0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D2A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D2A0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D2A0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126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8D2A09">
            <w:pPr>
              <w:pStyle w:val="Heading2"/>
            </w:pPr>
            <w:r>
              <w:t>Estimated Inv. Amount</w:t>
            </w:r>
          </w:p>
        </w:tc>
        <w:tc>
          <w:tcPr>
            <w:tcW w:w="1843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YATIRIMIN TÜRKÇE KISA AD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835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RESTORANT ÜNİTELERİ YENİLEME YATIRIMI</w:t>
            </w:r>
          </w:p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RESTORANT UNIT REMOVAL INVESTMENT</w:t>
            </w:r>
          </w:p>
        </w:tc>
        <w:tc>
          <w:tcPr>
            <w:tcW w:w="2126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234.801</w:t>
            </w:r>
          </w:p>
        </w:tc>
        <w:tc>
          <w:tcPr>
            <w:tcW w:w="1843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194.885</w:t>
            </w:r>
          </w:p>
        </w:tc>
      </w:tr>
    </w:tbl>
    <w:p w:rsidR="00000000" w:rsidRDefault="008D2A09">
      <w:pPr>
        <w:rPr>
          <w:rFonts w:ascii="Arial" w:hAnsi="Arial"/>
          <w:sz w:val="16"/>
        </w:rPr>
      </w:pPr>
    </w:p>
    <w:p w:rsidR="00000000" w:rsidRDefault="008D2A0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8D2A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D2A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8D2A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sz w:val="16"/>
              </w:rPr>
              <w:t>d  its portion in their  equity capital are shown below.</w:t>
            </w:r>
          </w:p>
        </w:tc>
      </w:tr>
    </w:tbl>
    <w:p w:rsidR="00000000" w:rsidRDefault="008D2A0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4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472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472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72" w:type="dxa"/>
          </w:tcPr>
          <w:p w:rsidR="00000000" w:rsidRDefault="008D2A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8D2A0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D2A0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72" w:type="dxa"/>
          </w:tcPr>
          <w:p w:rsidR="00000000" w:rsidRDefault="008D2A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D2A09">
      <w:pPr>
        <w:rPr>
          <w:rFonts w:ascii="Arial" w:hAnsi="Arial"/>
          <w:color w:val="FF0000"/>
          <w:sz w:val="16"/>
        </w:rPr>
      </w:pPr>
    </w:p>
    <w:p w:rsidR="00000000" w:rsidRDefault="008D2A0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8D2A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D2A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8D2A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</w:t>
            </w:r>
            <w:r>
              <w:rPr>
                <w:rFonts w:ascii="Arial" w:hAnsi="Arial"/>
                <w:i/>
                <w:sz w:val="16"/>
              </w:rPr>
              <w:t>n shareholders and their participations in the equity capital are shown below.</w:t>
            </w:r>
          </w:p>
        </w:tc>
      </w:tr>
    </w:tbl>
    <w:p w:rsidR="00000000" w:rsidRDefault="008D2A09">
      <w:pPr>
        <w:rPr>
          <w:rFonts w:ascii="Arial" w:hAnsi="Arial"/>
          <w:sz w:val="16"/>
        </w:rPr>
      </w:pPr>
    </w:p>
    <w:p w:rsidR="00000000" w:rsidRDefault="008D2A0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8D2A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8D2A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GATE GOURMET HOLDING AG</w:t>
            </w:r>
          </w:p>
        </w:tc>
        <w:tc>
          <w:tcPr>
            <w:tcW w:w="1908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35.000</w:t>
            </w:r>
          </w:p>
        </w:tc>
        <w:tc>
          <w:tcPr>
            <w:tcW w:w="3686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IVAR SAMREN</w:t>
            </w:r>
          </w:p>
        </w:tc>
        <w:tc>
          <w:tcPr>
            <w:tcW w:w="1908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3686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HENNING BO</w:t>
            </w:r>
            <w:r>
              <w:rPr>
                <w:rFonts w:ascii="Arial" w:hAnsi="Arial"/>
                <w:sz w:val="16"/>
              </w:rPr>
              <w:t>YSEN</w:t>
            </w:r>
          </w:p>
        </w:tc>
        <w:tc>
          <w:tcPr>
            <w:tcW w:w="1908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3686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0.005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JONATHAN EDWARD STENT-TORRIANI</w:t>
            </w:r>
          </w:p>
        </w:tc>
        <w:tc>
          <w:tcPr>
            <w:tcW w:w="1908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3686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0.005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8D2A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</w:tc>
        <w:tc>
          <w:tcPr>
            <w:tcW w:w="1908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3686" w:type="dxa"/>
          </w:tcPr>
          <w:p w:rsidR="00000000" w:rsidRDefault="008D2A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30</w:t>
            </w:r>
          </w:p>
        </w:tc>
      </w:tr>
    </w:tbl>
    <w:p w:rsidR="00000000" w:rsidRDefault="008D2A0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8D2A0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8D2A0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8D2A0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8D2A0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8D2A09">
      <w:pPr>
        <w:jc w:val="both"/>
        <w:rPr>
          <w:rFonts w:ascii="Arial" w:hAnsi="Arial"/>
          <w:sz w:val="16"/>
        </w:rPr>
      </w:pPr>
    </w:p>
    <w:p w:rsidR="00000000" w:rsidRDefault="008D2A09">
      <w:pPr>
        <w:jc w:val="both"/>
        <w:rPr>
          <w:rFonts w:ascii="Arial" w:hAnsi="Arial"/>
          <w:sz w:val="16"/>
        </w:rPr>
      </w:pPr>
    </w:p>
    <w:p w:rsidR="00000000" w:rsidRDefault="008D2A09">
      <w:pPr>
        <w:jc w:val="both"/>
        <w:rPr>
          <w:rFonts w:ascii="Arial" w:hAnsi="Arial"/>
          <w:sz w:val="16"/>
        </w:rPr>
      </w:pPr>
    </w:p>
    <w:p w:rsidR="00000000" w:rsidRDefault="008D2A09">
      <w:pPr>
        <w:jc w:val="both"/>
        <w:rPr>
          <w:rFonts w:ascii="Arial" w:hAnsi="Arial"/>
          <w:sz w:val="16"/>
        </w:rPr>
      </w:pPr>
    </w:p>
    <w:p w:rsidR="00000000" w:rsidRDefault="008D2A09">
      <w:pPr>
        <w:jc w:val="both"/>
        <w:rPr>
          <w:rFonts w:ascii="Arial" w:hAnsi="Arial"/>
          <w:sz w:val="16"/>
        </w:rPr>
      </w:pPr>
    </w:p>
    <w:p w:rsidR="00000000" w:rsidRDefault="008D2A0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A09"/>
    <w:rsid w:val="008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52346-1351-4A96-AA0C-BAD8F98A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2002-04-08T13:08:00Z</cp:lastPrinted>
  <dcterms:created xsi:type="dcterms:W3CDTF">2022-09-01T22:03:00Z</dcterms:created>
  <dcterms:modified xsi:type="dcterms:W3CDTF">2022-09-01T22:03:00Z</dcterms:modified>
</cp:coreProperties>
</file>