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ve KREDİ BANKASI A.Ş.</w:t>
            </w:r>
          </w:p>
        </w:tc>
      </w:tr>
    </w:tbl>
    <w:p w:rsidR="00000000" w:rsidRDefault="008B6C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09/09/1944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YAPI KREDİ PLAZA D.BLOK ÇAMLIK SOKAK 80620 LEVENT /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M.AL</w:t>
            </w:r>
            <w:r>
              <w:rPr>
                <w:rFonts w:ascii="Arial" w:hAnsi="Arial"/>
                <w:color w:val="000000"/>
                <w:sz w:val="16"/>
              </w:rPr>
              <w:t>P NACİ SIĞIN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RONA YIRCALI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HALİT SOYDAN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PROF.DR.ÖZER SELİÇİ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SELÇUK ALTUN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DOÇ.DR.DENİ</w:t>
            </w:r>
            <w:r>
              <w:rPr>
                <w:rFonts w:ascii="Arial" w:hAnsi="Arial"/>
                <w:color w:val="000000"/>
                <w:sz w:val="16"/>
              </w:rPr>
              <w:t xml:space="preserve">Z GÖKÇE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MEHMET HASAN EKEN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(0212)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(0212) 339 61 06 –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10.060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31/10/2002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pStyle w:val="Heading1"/>
              <w:rPr>
                <w:color w:val="000000"/>
              </w:rPr>
            </w:pPr>
            <w:r>
              <w:t xml:space="preserve">   </w:t>
            </w:r>
            <w:r>
              <w:rPr>
                <w:color w:val="000000"/>
              </w:rPr>
              <w:t>752.344.693.179.000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 Capital)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two  terms are shown</w:t>
            </w:r>
            <w:r>
              <w:rPr>
                <w:rFonts w:ascii="Arial" w:hAnsi="Arial"/>
                <w:i/>
                <w:sz w:val="16"/>
              </w:rPr>
              <w:t xml:space="preserve"> below. </w:t>
            </w:r>
          </w:p>
        </w:tc>
      </w:tr>
    </w:tbl>
    <w:p w:rsidR="00000000" w:rsidRDefault="008B6C95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6C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6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B6C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6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8B6C9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4.613.757.000</w:t>
            </w:r>
          </w:p>
        </w:tc>
        <w:tc>
          <w:tcPr>
            <w:tcW w:w="2977" w:type="dxa"/>
          </w:tcPr>
          <w:p w:rsidR="00000000" w:rsidRDefault="008B6C9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2.944.605.000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6C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8B6C95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11.697.203.000</w:t>
            </w:r>
          </w:p>
        </w:tc>
        <w:tc>
          <w:tcPr>
            <w:tcW w:w="2977" w:type="dxa"/>
          </w:tcPr>
          <w:p w:rsidR="00000000" w:rsidRDefault="008B6C9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2.710.150.000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6C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6C9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B6C9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devam etmekte olan ve proje halind</w:t>
            </w:r>
            <w:r>
              <w:rPr>
                <w:rFonts w:ascii="Arial" w:hAnsi="Arial"/>
                <w:sz w:val="16"/>
              </w:rPr>
              <w:t>eki yatırımları aşağıda verilmektedir.</w:t>
            </w:r>
          </w:p>
        </w:tc>
        <w:tc>
          <w:tcPr>
            <w:tcW w:w="1212" w:type="dxa"/>
          </w:tcPr>
          <w:p w:rsidR="00000000" w:rsidRDefault="008B6C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6C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B6C9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9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B6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6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6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USD)</w:t>
            </w:r>
          </w:p>
        </w:tc>
        <w:tc>
          <w:tcPr>
            <w:tcW w:w="1843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Teknolojik Altyapı ve Şube Destek Yatırımları(Investments for Network and Technocological Support for Branches)</w:t>
            </w:r>
          </w:p>
        </w:tc>
        <w:tc>
          <w:tcPr>
            <w:tcW w:w="2043" w:type="dxa"/>
          </w:tcPr>
          <w:p w:rsidR="00000000" w:rsidRDefault="008B6C9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– 2002</w:t>
            </w:r>
          </w:p>
        </w:tc>
        <w:tc>
          <w:tcPr>
            <w:tcW w:w="2209" w:type="dxa"/>
          </w:tcPr>
          <w:p w:rsidR="00000000" w:rsidRDefault="008B6C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</w:t>
            </w:r>
          </w:p>
        </w:tc>
        <w:tc>
          <w:tcPr>
            <w:tcW w:w="1843" w:type="dxa"/>
          </w:tcPr>
          <w:p w:rsidR="00000000" w:rsidRDefault="008B6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Teknolojik yeni Ürün ve Sistem Y</w:t>
            </w:r>
            <w:r>
              <w:rPr>
                <w:rFonts w:ascii="Arial" w:hAnsi="Arial"/>
                <w:color w:val="000000"/>
                <w:sz w:val="16"/>
              </w:rPr>
              <w:t>atırımları (Investments for Technocologically Supported New Products and Systems)</w:t>
            </w:r>
          </w:p>
        </w:tc>
        <w:tc>
          <w:tcPr>
            <w:tcW w:w="2043" w:type="dxa"/>
          </w:tcPr>
          <w:p w:rsidR="00000000" w:rsidRDefault="008B6C9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1999 - 2002</w:t>
            </w:r>
          </w:p>
        </w:tc>
        <w:tc>
          <w:tcPr>
            <w:tcW w:w="2209" w:type="dxa"/>
          </w:tcPr>
          <w:p w:rsidR="00000000" w:rsidRDefault="008B6C9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57.2</w:t>
            </w:r>
          </w:p>
        </w:tc>
        <w:tc>
          <w:tcPr>
            <w:tcW w:w="1843" w:type="dxa"/>
          </w:tcPr>
          <w:p w:rsidR="00000000" w:rsidRDefault="008B6C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</w:t>
            </w:r>
          </w:p>
        </w:tc>
      </w:tr>
    </w:tbl>
    <w:p w:rsidR="00000000" w:rsidRDefault="008B6C95">
      <w:pPr>
        <w:rPr>
          <w:rFonts w:ascii="Arial" w:hAnsi="Arial"/>
          <w:sz w:val="16"/>
        </w:rPr>
      </w:pPr>
    </w:p>
    <w:p w:rsidR="00000000" w:rsidRDefault="008B6C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8B6C9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743"/>
        <w:gridCol w:w="1440"/>
        <w:gridCol w:w="20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440" w:type="dxa"/>
          </w:tcPr>
          <w:p w:rsidR="00000000" w:rsidRDefault="008B6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(Milyar TL)</w:t>
            </w:r>
          </w:p>
        </w:tc>
        <w:tc>
          <w:tcPr>
            <w:tcW w:w="2032" w:type="dxa"/>
          </w:tcPr>
          <w:p w:rsidR="00000000" w:rsidRDefault="008B6C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440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32" w:type="dxa"/>
          </w:tcPr>
          <w:p w:rsidR="00000000" w:rsidRDefault="008B6C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ind w:right="-68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HOLDING B.V.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EUR.50.000.000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– MARMARA TURİZM İNŞ.VE TİC.A.Ş.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ASCOT </w:t>
            </w:r>
            <w:r>
              <w:rPr>
                <w:rFonts w:ascii="Arial" w:hAnsi="Arial"/>
                <w:color w:val="000000"/>
                <w:sz w:val="16"/>
              </w:rPr>
              <w:t>TELECOMMUNICATIONS INVESTMENT N.V.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USD.250.000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KART HİZMETLERİ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MENKUL DEĞERLER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KÜLTÜR SANAT YAYINCILIK TİC.VE SAN.A.Ş.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FAKTORING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</w:t>
            </w:r>
            <w:r>
              <w:rPr>
                <w:rFonts w:ascii="Arial" w:hAnsi="Arial"/>
                <w:color w:val="000000"/>
                <w:sz w:val="16"/>
              </w:rPr>
              <w:t>TEK, INSANGÜCÜ TELEKOM.DESTEK.HİZ.PAZ.A.Ş.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TEKNOLOJİ HİZMETLERİ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AGROSAN KİMYA SAN.VE TİC.A.Ş.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MOSCOW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USD.25.000.000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AUER İMALAT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TİFDRUK MATBAACILIK SAN.A.Ş.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COMA</w:t>
            </w:r>
            <w:r>
              <w:rPr>
                <w:rFonts w:ascii="Arial" w:hAnsi="Arial"/>
                <w:color w:val="000000"/>
                <w:sz w:val="16"/>
              </w:rPr>
              <w:t>G CONTINENTAL MADENCİLİK SAN.VE TİC.A.Ş.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BAYINDIRLIK İŞLERİ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 DEUTSCHLAND A.G.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EUR.48.000.000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SİGORTA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REASÜRANS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PLAZA BİNA YÖNETİMİ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YKS TESİS </w:t>
            </w:r>
            <w:r>
              <w:rPr>
                <w:rFonts w:ascii="Arial" w:hAnsi="Arial"/>
                <w:color w:val="000000"/>
                <w:sz w:val="16"/>
              </w:rPr>
              <w:t>BAKIM, ONARIM VE YÖNETİM HİZMETLERİ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GROUPE SEB ISTANBUL EV ALETLERİ TİC.A.Ş.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9040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BANQUE DE COMMERCE ET DE PLACEMENTS S.A.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CHF.75.000.000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FİNANSAL KİRALAMA A.O.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PORTFÖY YÖNETİMİ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</w:t>
            </w:r>
            <w:r>
              <w:rPr>
                <w:rFonts w:ascii="Arial" w:hAnsi="Arial"/>
                <w:color w:val="000000"/>
                <w:sz w:val="16"/>
              </w:rPr>
              <w:t>UKUROVA HAVACILIK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– KORAY GAYRİMENKUL YATIRIM ORTAKLIĞI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ETUR – İŞ EGE TURİSTİK İŞL.VE TİC.A.Ş.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HOLDİNG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456.300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ETERPLAST PLASTİK SAN.A.Ş.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SUNOVA YAĞ VE GIDA SAN.A.Ş.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ENTERNASYONAL TURİZM YATIRIM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ÇELİK ENDÜSTRİSİ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FINTUR HOLDINGS BV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EUR.540.000.000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NETSEL TURİZM YATIRIMLARI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MÜRSAN MÜREKKEP VE BOYA SAN.VE TİC.A.Ş.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YAPI KREDİ YATIRIM ORTAKLIĞI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43" w:type="dxa"/>
          </w:tcPr>
          <w:p w:rsidR="00000000" w:rsidRDefault="008B6C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İLETİŞİM HİZMETLERİ A.Ş.</w:t>
            </w:r>
          </w:p>
        </w:tc>
        <w:tc>
          <w:tcPr>
            <w:tcW w:w="1440" w:type="dxa"/>
          </w:tcPr>
          <w:p w:rsidR="00000000" w:rsidRDefault="008B6C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031" w:type="dxa"/>
          </w:tcPr>
          <w:p w:rsidR="00000000" w:rsidRDefault="008B6C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</w:t>
            </w:r>
          </w:p>
        </w:tc>
      </w:tr>
    </w:tbl>
    <w:p w:rsidR="00000000" w:rsidRDefault="008B6C9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6C9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</w:t>
            </w:r>
            <w:r>
              <w:rPr>
                <w:rFonts w:ascii="Arial" w:hAnsi="Arial"/>
                <w:b/>
                <w:sz w:val="16"/>
              </w:rPr>
              <w:t>2001  are shown below.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9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SINAİ ve MALİ YATIRIM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115.223.155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2-BAYTUR İNŞAAT TAAHHÜT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82.887.668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198.110.823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26.33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</w:t>
            </w:r>
            <w:r>
              <w:rPr>
                <w:rFonts w:ascii="Arial" w:hAnsi="Arial"/>
                <w:sz w:val="16"/>
              </w:rPr>
              <w:t xml:space="preserve">im veya Denetim Organlarında </w:t>
            </w:r>
          </w:p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2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MUSTAFA KAMİL TOKER – DENETÇİ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3.009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3.009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</w:t>
            </w:r>
            <w:r>
              <w:rPr>
                <w:rFonts w:ascii="Arial" w:hAnsi="Arial"/>
                <w:color w:val="FF0000"/>
                <w:sz w:val="16"/>
              </w:rPr>
              <w:t>yrı Ayrı),</w:t>
            </w:r>
          </w:p>
        </w:tc>
        <w:tc>
          <w:tcPr>
            <w:tcW w:w="1177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-----</w:t>
      </w: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B6C9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</w:t>
            </w:r>
            <w:r>
              <w:rPr>
                <w:rFonts w:ascii="Arial" w:hAnsi="Arial"/>
                <w:sz w:val="16"/>
              </w:rPr>
              <w:t xml:space="preserve">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-----</w:t>
      </w: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9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</w:t>
            </w:r>
            <w:r>
              <w:rPr>
                <w:rFonts w:ascii="Arial" w:hAnsi="Arial"/>
                <w:sz w:val="16"/>
              </w:rPr>
              <w:t xml:space="preserve">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</w:t>
            </w:r>
            <w:r>
              <w:rPr>
                <w:rFonts w:ascii="Arial" w:hAnsi="Arial"/>
                <w:sz w:val="16"/>
              </w:rPr>
              <w:t>le (A)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1-PAMUKBANK 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74.518.068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2-ÇUKUROVA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66.650.965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3-T.GENEL SİGORTA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41.456.449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4-PAMUKSPOR SPOR V</w:t>
            </w:r>
            <w:r>
              <w:rPr>
                <w:rFonts w:ascii="Arial" w:hAnsi="Arial"/>
                <w:sz w:val="16"/>
              </w:rPr>
              <w:t>E TURİZM HİZMETLERİ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11.953.536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5-ÇUKUROVA İTHALAT İHRACAT 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8.451.141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6-AKŞAM DENİZCİLİK VE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8.253.673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7-PAMUK FACTORING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8.095.412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8-INTERDEPO ULUS.ÖZEL ANTREPO İŞL.A.Ş.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5.078.949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9-ENDÜSTRİ HOL</w:t>
            </w:r>
            <w:r>
              <w:rPr>
                <w:rFonts w:ascii="Arial" w:hAnsi="Arial"/>
                <w:sz w:val="16"/>
              </w:rPr>
              <w:t>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2.807.783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10-ÖREN DENİZCİLİK NAKLİYAT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1.743.935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11-ÇUKUROVA ZİRAAT END.VE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1.743.935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12-PAMUKBANK T.A.Ş.MEMUR VE MÜSTAHDEM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1.538.127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13-PAMUK LEASING PAMUK FİNANSAL KİRALAMA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14-AVOR İNŞ</w:t>
            </w:r>
            <w:r>
              <w:rPr>
                <w:rFonts w:ascii="Arial" w:hAnsi="Arial"/>
                <w:sz w:val="16"/>
              </w:rPr>
              <w:t>AAT GIDA TEKSTİL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592.120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233.959.093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B6C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PAY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314.593.995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5.677.773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320.271.688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42.57</w:t>
            </w:r>
          </w:p>
        </w:tc>
      </w:tr>
    </w:tbl>
    <w:p w:rsidR="00000000" w:rsidRDefault="008B6C95">
      <w:pPr>
        <w:ind w:right="-1231"/>
        <w:rPr>
          <w:rFonts w:ascii="Arial" w:hAnsi="Arial"/>
          <w:sz w:val="16"/>
        </w:rPr>
      </w:pPr>
    </w:p>
    <w:p w:rsidR="00000000" w:rsidRDefault="008B6C95">
      <w:pPr>
        <w:ind w:right="-1231"/>
        <w:rPr>
          <w:rFonts w:ascii="Arial" w:hAnsi="Arial"/>
          <w:sz w:val="16"/>
        </w:rPr>
      </w:pPr>
    </w:p>
    <w:p w:rsidR="00000000" w:rsidRDefault="008B6C95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C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B6C9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752.344.693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C9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</w:tbl>
    <w:p w:rsidR="00000000" w:rsidRDefault="008B6C95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2160" w:right="1800" w:bottom="2160" w:left="1800" w:header="706" w:footer="706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C95"/>
    <w:rsid w:val="008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BF99D-90EB-4D8B-92AB-68AC79B7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2002-09-25T19:52:00Z</cp:lastPrinted>
  <dcterms:created xsi:type="dcterms:W3CDTF">2022-09-01T22:03:00Z</dcterms:created>
  <dcterms:modified xsi:type="dcterms:W3CDTF">2022-09-01T22:03:00Z</dcterms:modified>
</cp:coreProperties>
</file>