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YAPI KREDİ SİGORTA A.Ş.</w:t>
            </w:r>
          </w:p>
        </w:tc>
      </w:tr>
    </w:tbl>
    <w:p w:rsidR="00000000" w:rsidRDefault="00FD45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24/12/1943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INSURANCE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NO:161 80506 ZİNCİRLİKUYU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KERİM ERHAN DUMAN</w:t>
            </w:r>
            <w:r>
              <w:rPr>
                <w:rFonts w:ascii="Arial" w:hAnsi="Arial"/>
                <w:color w:val="000000"/>
                <w:sz w:val="16"/>
              </w:rPr>
              <w:t>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PROF.DR. HALUK CİLLOV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OSMAN BERKMEN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İHSAN KARACAN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SUAT YELKİN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İHSAN FEVZİBEYOĞLU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KERİM ERHAN DUMANLI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336 06 06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216 10 31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(Collective Bargaining </w:t>
            </w:r>
            <w:r>
              <w:rPr>
                <w:rFonts w:ascii="Arial" w:hAnsi="Arial"/>
                <w:b/>
                <w:color w:val="000000"/>
                <w:sz w:val="16"/>
              </w:rPr>
              <w:t>Period)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</w:t>
            </w:r>
            <w:r>
              <w:rPr>
                <w:rFonts w:ascii="Arial" w:hAnsi="Arial"/>
                <w:b/>
                <w:color w:val="000000"/>
                <w:sz w:val="16"/>
              </w:rPr>
              <w:t>pital)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FD45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45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FD453E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FD45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</w:t>
            </w:r>
            <w:r>
              <w:rPr>
                <w:rFonts w:ascii="Arial" w:hAnsi="Arial"/>
                <w:b/>
                <w:sz w:val="16"/>
              </w:rPr>
              <w:t>APISI(%)</w:t>
            </w:r>
          </w:p>
        </w:tc>
        <w:tc>
          <w:tcPr>
            <w:tcW w:w="567" w:type="dxa"/>
          </w:tcPr>
          <w:p w:rsidR="00000000" w:rsidRDefault="00FD453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FD45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FD4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FD453E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FD4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D453E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FD453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1418" w:type="dxa"/>
          </w:tcPr>
          <w:p w:rsidR="00000000" w:rsidRDefault="00FD453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  <w:tc>
          <w:tcPr>
            <w:tcW w:w="567" w:type="dxa"/>
          </w:tcPr>
          <w:p w:rsidR="00000000" w:rsidRDefault="00FD453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FD453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1134" w:type="dxa"/>
          </w:tcPr>
          <w:p w:rsidR="00000000" w:rsidRDefault="00FD453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D45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FD453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21,73</w:t>
            </w:r>
          </w:p>
        </w:tc>
        <w:tc>
          <w:tcPr>
            <w:tcW w:w="1418" w:type="dxa"/>
          </w:tcPr>
          <w:p w:rsidR="00000000" w:rsidRDefault="00FD453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17,78</w:t>
            </w:r>
          </w:p>
        </w:tc>
        <w:tc>
          <w:tcPr>
            <w:tcW w:w="567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134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D45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FD453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4,62</w:t>
            </w:r>
          </w:p>
        </w:tc>
        <w:tc>
          <w:tcPr>
            <w:tcW w:w="1418" w:type="dxa"/>
          </w:tcPr>
          <w:p w:rsidR="00000000" w:rsidRDefault="00FD453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2,66</w:t>
            </w:r>
          </w:p>
        </w:tc>
        <w:tc>
          <w:tcPr>
            <w:tcW w:w="567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134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D45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FD453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57,37</w:t>
            </w:r>
          </w:p>
        </w:tc>
        <w:tc>
          <w:tcPr>
            <w:tcW w:w="1418" w:type="dxa"/>
          </w:tcPr>
          <w:p w:rsidR="00000000" w:rsidRDefault="00FD453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33,02</w:t>
            </w:r>
          </w:p>
        </w:tc>
        <w:tc>
          <w:tcPr>
            <w:tcW w:w="567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134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D453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FD453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</w:t>
            </w:r>
            <w:r>
              <w:rPr>
                <w:rFonts w:ascii="Arial" w:hAnsi="Arial"/>
                <w:sz w:val="16"/>
              </w:rPr>
              <w:t>,72</w:t>
            </w:r>
          </w:p>
        </w:tc>
        <w:tc>
          <w:tcPr>
            <w:tcW w:w="1418" w:type="dxa"/>
          </w:tcPr>
          <w:p w:rsidR="00000000" w:rsidRDefault="00FD453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5,72</w:t>
            </w:r>
          </w:p>
        </w:tc>
        <w:tc>
          <w:tcPr>
            <w:tcW w:w="567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134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D45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FD453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0,01</w:t>
            </w:r>
          </w:p>
        </w:tc>
        <w:tc>
          <w:tcPr>
            <w:tcW w:w="1418" w:type="dxa"/>
          </w:tcPr>
          <w:p w:rsidR="00000000" w:rsidRDefault="00FD453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0,00</w:t>
            </w:r>
          </w:p>
        </w:tc>
        <w:tc>
          <w:tcPr>
            <w:tcW w:w="567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1134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FD45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FD453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0,00</w:t>
            </w:r>
          </w:p>
        </w:tc>
        <w:tc>
          <w:tcPr>
            <w:tcW w:w="1418" w:type="dxa"/>
          </w:tcPr>
          <w:p w:rsidR="00000000" w:rsidRDefault="00FD453E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40,82</w:t>
            </w:r>
          </w:p>
        </w:tc>
        <w:tc>
          <w:tcPr>
            <w:tcW w:w="567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134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</w:tbl>
    <w:p w:rsidR="00000000" w:rsidRDefault="00FD453E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FD45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FD453E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FD453E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FD453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992" w:type="dxa"/>
          </w:tcPr>
          <w:p w:rsidR="00000000" w:rsidRDefault="00FD453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FD45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FD453E">
            <w:pPr>
              <w:tabs>
                <w:tab w:val="left" w:pos="-108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992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FD45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992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FD45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992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FD453E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</w:t>
            </w:r>
            <w:r>
              <w:rPr>
                <w:rFonts w:ascii="Arial" w:hAnsi="Arial"/>
                <w:i/>
                <w:sz w:val="16"/>
              </w:rPr>
              <w:t>ngineering)</w:t>
            </w:r>
          </w:p>
        </w:tc>
        <w:tc>
          <w:tcPr>
            <w:tcW w:w="1276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</w:t>
            </w:r>
          </w:p>
        </w:tc>
        <w:tc>
          <w:tcPr>
            <w:tcW w:w="992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FD45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992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FD453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</w:t>
            </w:r>
          </w:p>
        </w:tc>
        <w:tc>
          <w:tcPr>
            <w:tcW w:w="992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</w:tbl>
    <w:p w:rsidR="00000000" w:rsidRDefault="00FD453E">
      <w:pPr>
        <w:rPr>
          <w:rFonts w:ascii="Arial" w:hAnsi="Arial"/>
          <w:sz w:val="16"/>
        </w:rPr>
      </w:pPr>
    </w:p>
    <w:p w:rsidR="00000000" w:rsidRDefault="00FD453E">
      <w:pPr>
        <w:rPr>
          <w:rFonts w:ascii="Arial" w:hAnsi="Arial"/>
          <w:sz w:val="16"/>
        </w:rPr>
      </w:pPr>
    </w:p>
    <w:p w:rsidR="00000000" w:rsidRDefault="00FD453E">
      <w:pPr>
        <w:rPr>
          <w:rFonts w:ascii="Arial" w:hAnsi="Arial"/>
          <w:sz w:val="16"/>
        </w:rPr>
      </w:pPr>
    </w:p>
    <w:p w:rsidR="00000000" w:rsidRDefault="00FD453E">
      <w:pPr>
        <w:rPr>
          <w:rFonts w:ascii="Arial" w:hAnsi="Arial"/>
          <w:sz w:val="16"/>
        </w:rPr>
      </w:pPr>
    </w:p>
    <w:p w:rsidR="00000000" w:rsidRDefault="00FD453E">
      <w:pPr>
        <w:rPr>
          <w:rFonts w:ascii="Arial" w:hAnsi="Arial"/>
          <w:sz w:val="16"/>
        </w:rPr>
      </w:pPr>
    </w:p>
    <w:p w:rsidR="00000000" w:rsidRDefault="00FD453E">
      <w:pPr>
        <w:rPr>
          <w:rFonts w:ascii="Arial" w:hAnsi="Arial"/>
          <w:sz w:val="16"/>
        </w:rPr>
      </w:pPr>
    </w:p>
    <w:p w:rsidR="00000000" w:rsidRDefault="00FD453E">
      <w:pPr>
        <w:rPr>
          <w:rFonts w:ascii="Arial" w:hAnsi="Arial"/>
          <w:sz w:val="16"/>
        </w:rPr>
      </w:pPr>
    </w:p>
    <w:p w:rsidR="00000000" w:rsidRDefault="00FD453E">
      <w:pPr>
        <w:rPr>
          <w:rFonts w:ascii="Arial" w:hAnsi="Arial"/>
          <w:sz w:val="16"/>
        </w:rPr>
      </w:pPr>
    </w:p>
    <w:p w:rsidR="00000000" w:rsidRDefault="00FD453E">
      <w:pPr>
        <w:rPr>
          <w:rFonts w:ascii="Arial" w:hAnsi="Arial"/>
          <w:sz w:val="16"/>
        </w:rPr>
      </w:pPr>
    </w:p>
    <w:p w:rsidR="00000000" w:rsidRDefault="00FD453E">
      <w:pPr>
        <w:rPr>
          <w:rFonts w:ascii="Arial" w:hAnsi="Arial"/>
          <w:sz w:val="16"/>
        </w:rPr>
      </w:pPr>
    </w:p>
    <w:p w:rsidR="00000000" w:rsidRDefault="00FD453E">
      <w:pPr>
        <w:rPr>
          <w:rFonts w:ascii="Arial" w:hAnsi="Arial"/>
          <w:sz w:val="16"/>
        </w:rPr>
      </w:pPr>
    </w:p>
    <w:p w:rsidR="00000000" w:rsidRDefault="00FD453E">
      <w:pPr>
        <w:rPr>
          <w:rFonts w:ascii="Arial" w:hAnsi="Arial"/>
          <w:sz w:val="16"/>
        </w:rPr>
      </w:pPr>
    </w:p>
    <w:p w:rsidR="00000000" w:rsidRDefault="00FD453E">
      <w:pPr>
        <w:rPr>
          <w:rFonts w:ascii="Arial" w:hAnsi="Arial"/>
          <w:sz w:val="16"/>
        </w:rPr>
      </w:pPr>
    </w:p>
    <w:p w:rsidR="00000000" w:rsidRDefault="00FD45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45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FD453E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FD453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Konservasyon </w:t>
            </w:r>
            <w:r>
              <w:rPr>
                <w:rFonts w:ascii="Arial" w:hAnsi="Arial"/>
                <w:b/>
                <w:sz w:val="16"/>
              </w:rPr>
              <w:t>Oranları (%)</w:t>
            </w:r>
          </w:p>
          <w:p w:rsidR="00000000" w:rsidRDefault="00FD453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FD453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2000</w:t>
            </w:r>
          </w:p>
        </w:tc>
        <w:tc>
          <w:tcPr>
            <w:tcW w:w="1080" w:type="dxa"/>
          </w:tcPr>
          <w:p w:rsidR="00000000" w:rsidRDefault="00FD453E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080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1080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080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080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080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FD453E">
            <w:pPr>
              <w:ind w:right="3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99</w:t>
            </w:r>
          </w:p>
        </w:tc>
        <w:tc>
          <w:tcPr>
            <w:tcW w:w="1080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080" w:type="dxa"/>
          </w:tcPr>
          <w:p w:rsidR="00000000" w:rsidRDefault="00FD45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FD453E">
            <w:pPr>
              <w:ind w:right="3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080" w:type="dxa"/>
          </w:tcPr>
          <w:p w:rsidR="00000000" w:rsidRDefault="00FD453E">
            <w:pPr>
              <w:ind w:right="12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FD453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FD45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61</w:t>
            </w:r>
          </w:p>
        </w:tc>
        <w:tc>
          <w:tcPr>
            <w:tcW w:w="1080" w:type="dxa"/>
          </w:tcPr>
          <w:p w:rsidR="00000000" w:rsidRDefault="00FD45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69</w:t>
            </w:r>
          </w:p>
        </w:tc>
      </w:tr>
    </w:tbl>
    <w:p w:rsidR="00000000" w:rsidRDefault="00FD45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proje halindeki yatırımları aşağıda </w:t>
            </w:r>
            <w:r>
              <w:rPr>
                <w:rFonts w:ascii="Arial" w:hAnsi="Arial"/>
                <w:sz w:val="16"/>
              </w:rPr>
              <w:t>verilmektedir.</w:t>
            </w:r>
          </w:p>
        </w:tc>
        <w:tc>
          <w:tcPr>
            <w:tcW w:w="1212" w:type="dxa"/>
          </w:tcPr>
          <w:p w:rsidR="00000000" w:rsidRDefault="00FD453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D45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D453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453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D45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D45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D45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D4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D4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D4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45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nts</w:t>
            </w:r>
          </w:p>
        </w:tc>
        <w:tc>
          <w:tcPr>
            <w:tcW w:w="2038" w:type="dxa"/>
          </w:tcPr>
          <w:p w:rsidR="00000000" w:rsidRDefault="00FD4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D4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D4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453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FD453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FD453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FD453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453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FD453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FD453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FD453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D453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FD453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FD453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FD453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FD453E">
      <w:pPr>
        <w:rPr>
          <w:rFonts w:ascii="Arial" w:hAnsi="Arial"/>
          <w:sz w:val="16"/>
        </w:rPr>
      </w:pPr>
    </w:p>
    <w:p w:rsidR="00000000" w:rsidRDefault="00FD453E">
      <w:pPr>
        <w:rPr>
          <w:rFonts w:ascii="Arial" w:hAnsi="Arial"/>
          <w:sz w:val="16"/>
        </w:rPr>
      </w:pPr>
    </w:p>
    <w:p w:rsidR="00000000" w:rsidRDefault="00FD453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45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</w:t>
            </w:r>
            <w:r>
              <w:rPr>
                <w:rFonts w:ascii="Arial" w:hAnsi="Arial"/>
                <w:i/>
                <w:sz w:val="16"/>
              </w:rPr>
              <w:t>s portion in their  equity capital are shown below.</w:t>
            </w:r>
          </w:p>
        </w:tc>
      </w:tr>
    </w:tbl>
    <w:p w:rsidR="00000000" w:rsidRDefault="00FD453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56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D4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56" w:type="dxa"/>
          </w:tcPr>
          <w:p w:rsidR="00000000" w:rsidRDefault="00FD45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D45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D45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56" w:type="dxa"/>
          </w:tcPr>
          <w:p w:rsidR="00000000" w:rsidRDefault="00FD4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D4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YAŞAM SİGORTA A.Ş.</w:t>
            </w:r>
          </w:p>
        </w:tc>
        <w:tc>
          <w:tcPr>
            <w:tcW w:w="2051" w:type="dxa"/>
          </w:tcPr>
          <w:p w:rsidR="00000000" w:rsidRDefault="00FD45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20.000.000.000.000 TL</w:t>
            </w:r>
          </w:p>
        </w:tc>
        <w:tc>
          <w:tcPr>
            <w:tcW w:w="2342" w:type="dxa"/>
          </w:tcPr>
          <w:p w:rsidR="00000000" w:rsidRDefault="00FD45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SATEL A.Ş.</w:t>
            </w:r>
          </w:p>
        </w:tc>
        <w:tc>
          <w:tcPr>
            <w:tcW w:w="2051" w:type="dxa"/>
          </w:tcPr>
          <w:p w:rsidR="00000000" w:rsidRDefault="00FD45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4.250.000.000.000 TL</w:t>
            </w:r>
          </w:p>
        </w:tc>
        <w:tc>
          <w:tcPr>
            <w:tcW w:w="2342" w:type="dxa"/>
          </w:tcPr>
          <w:p w:rsidR="00000000" w:rsidRDefault="00FD45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</w:t>
            </w:r>
            <w:r>
              <w:rPr>
                <w:rFonts w:ascii="Arial" w:hAnsi="Arial"/>
                <w:color w:val="000000"/>
                <w:sz w:val="16"/>
              </w:rPr>
              <w:t>PI KREDİ SİGORTA PAZARLAMA A.Ş.</w:t>
            </w:r>
          </w:p>
        </w:tc>
        <w:tc>
          <w:tcPr>
            <w:tcW w:w="2051" w:type="dxa"/>
          </w:tcPr>
          <w:p w:rsidR="00000000" w:rsidRDefault="00FD45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 TL</w:t>
            </w:r>
          </w:p>
        </w:tc>
        <w:tc>
          <w:tcPr>
            <w:tcW w:w="2342" w:type="dxa"/>
          </w:tcPr>
          <w:p w:rsidR="00000000" w:rsidRDefault="00FD45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FD4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 REASÜRANS A.Ş.</w:t>
            </w:r>
          </w:p>
        </w:tc>
        <w:tc>
          <w:tcPr>
            <w:tcW w:w="2051" w:type="dxa"/>
          </w:tcPr>
          <w:p w:rsidR="00000000" w:rsidRDefault="00FD45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 TL</w:t>
            </w:r>
          </w:p>
        </w:tc>
        <w:tc>
          <w:tcPr>
            <w:tcW w:w="2342" w:type="dxa"/>
          </w:tcPr>
          <w:p w:rsidR="00000000" w:rsidRDefault="00FD45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45.08</w:t>
            </w:r>
          </w:p>
        </w:tc>
      </w:tr>
    </w:tbl>
    <w:p w:rsidR="00000000" w:rsidRDefault="00FD453E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FD453E">
      <w:pPr>
        <w:rPr>
          <w:rFonts w:ascii="Arial" w:hAnsi="Arial"/>
          <w:b/>
          <w:i/>
          <w:color w:val="FF0000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453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31.03.2002 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D453E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FD453E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</w:t>
            </w:r>
            <w:r>
              <w:rPr>
                <w:rFonts w:ascii="Arial" w:hAnsi="Arial"/>
                <w:b/>
                <w:sz w:val="16"/>
              </w:rPr>
              <w:t>tions in the equity capital, as of  31.03.2002  are shown below.</w:t>
            </w:r>
          </w:p>
        </w:tc>
      </w:tr>
    </w:tbl>
    <w:p w:rsidR="00000000" w:rsidRDefault="00FD45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D45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453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FD45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1-YAPI KREDİ BANKASI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21.240.000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2-YAPI KREDİ FAKTORİNG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5.284.060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26.524.060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66,31</w:t>
            </w:r>
          </w:p>
        </w:tc>
      </w:tr>
    </w:tbl>
    <w:p w:rsidR="00000000" w:rsidRDefault="00FD45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D45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Ortak</w:t>
            </w:r>
            <w:r>
              <w:rPr>
                <w:rFonts w:ascii="Arial" w:hAnsi="Arial"/>
                <w:sz w:val="16"/>
              </w:rPr>
              <w:t xml:space="preserve">lık Yönetim veya Denetim Organlarında </w:t>
            </w:r>
          </w:p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FD45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>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FD45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D45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</w:t>
            </w:r>
            <w:r>
              <w:rPr>
                <w:rFonts w:ascii="Arial" w:hAnsi="Arial"/>
                <w:sz w:val="16"/>
              </w:rPr>
              <w:t>e working for the company as general manager, assistant general manager, director etc.</w:t>
            </w:r>
          </w:p>
        </w:tc>
      </w:tr>
    </w:tbl>
    <w:p w:rsidR="00000000" w:rsidRDefault="00FD45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FD45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D45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FD453E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FD45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FD453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FD45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453E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</w:t>
            </w:r>
            <w:r>
              <w:rPr>
                <w:rFonts w:ascii="Arial" w:hAnsi="Arial"/>
                <w:sz w:val="16"/>
              </w:rPr>
              <w:t xml:space="preserve">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</w:t>
            </w:r>
            <w:r>
              <w:rPr>
                <w:rFonts w:ascii="Arial" w:hAnsi="Arial"/>
                <w:sz w:val="16"/>
              </w:rPr>
              <w:t>h the shareholders in subtitle (A)</w:t>
            </w:r>
          </w:p>
        </w:tc>
      </w:tr>
    </w:tbl>
    <w:p w:rsidR="00000000" w:rsidRDefault="00FD45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FD45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D45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D45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FD45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1-HALKA AÇIK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13.130.093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  <w:r>
              <w:rPr>
                <w:rFonts w:ascii="Arial" w:hAnsi="Arial"/>
                <w:sz w:val="16"/>
              </w:rPr>
              <w:t>MURAT BAYKENT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19.847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3-NAZMİ TOPÇUOĞLU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320.000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4-SULHİ CANER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13.475.940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33,69</w:t>
            </w:r>
          </w:p>
        </w:tc>
      </w:tr>
    </w:tbl>
    <w:p w:rsidR="00000000" w:rsidRDefault="00FD453E">
      <w:pPr>
        <w:ind w:right="-1231"/>
        <w:rPr>
          <w:rFonts w:ascii="Arial" w:hAnsi="Arial"/>
          <w:sz w:val="16"/>
        </w:rPr>
      </w:pPr>
    </w:p>
    <w:p w:rsidR="00000000" w:rsidRDefault="00FD453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D453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FD453E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</w:t>
            </w:r>
            <w:r>
              <w:rPr>
                <w:rFonts w:ascii="Arial" w:hAnsi="Arial"/>
                <w:sz w:val="16"/>
              </w:rPr>
              <w:t>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40.000.000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D453E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FD453E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D453E"/>
    <w:rsid w:val="00FD4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E6805-CDFF-4FFB-84B5-505B7E61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2002-03-28T18:57:00Z</cp:lastPrinted>
  <dcterms:created xsi:type="dcterms:W3CDTF">2022-09-01T22:03:00Z</dcterms:created>
  <dcterms:modified xsi:type="dcterms:W3CDTF">2022-09-01T22:03:00Z</dcterms:modified>
</cp:coreProperties>
</file>