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pStyle w:val="Heading2"/>
            </w:pPr>
            <w:r>
              <w:t>BERDAN TEKSTİL SANAYİ VE TİCARET A.Ş.</w:t>
            </w:r>
          </w:p>
        </w:tc>
      </w:tr>
    </w:tbl>
    <w:p w:rsidR="00000000" w:rsidRDefault="00F67F3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7F3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67F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7F31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11/02/1971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7F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67F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7F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7F3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67F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7F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MENSUCAT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7F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67F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7F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7F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67F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7F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ADANA YOLU ÜZERİ 7.KM. TARSUS / İÇEL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7F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67F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7F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7F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67F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7F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YAVUZ SÖKÜN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7F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r>
              <w:rPr>
                <w:rFonts w:ascii="Arial" w:hAnsi="Arial"/>
                <w:b/>
                <w:color w:val="000000"/>
                <w:sz w:val="16"/>
              </w:rPr>
              <w:t>Manager)</w:t>
            </w:r>
          </w:p>
        </w:tc>
        <w:tc>
          <w:tcPr>
            <w:tcW w:w="142" w:type="dxa"/>
          </w:tcPr>
          <w:p w:rsidR="00000000" w:rsidRDefault="00F67F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7F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7F3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67F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7F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MUHTEŞEM EKENLER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7F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67F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7F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ERCAN EKENLER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7F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67F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7F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CİHANGİR ÇETİN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7F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67F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7F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7F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67F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7F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0 324 613 3830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7F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67F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7F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7F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67F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7F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0 324 613 3981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7F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67F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7F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7F3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F67F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7F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7F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of Employees)</w:t>
            </w:r>
          </w:p>
        </w:tc>
        <w:tc>
          <w:tcPr>
            <w:tcW w:w="142" w:type="dxa"/>
          </w:tcPr>
          <w:p w:rsidR="00000000" w:rsidRDefault="00F67F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7F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7F3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67F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7F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XVIII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7F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67F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7F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7F3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67F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7F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TÜRKİYE TEKSTİL,  ÖRME VE GİYİM SANAYİİ İŞÇİLERİ SENDİKASI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7F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67F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7F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7F3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67F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7F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İŞVERENLE</w:t>
            </w:r>
            <w:r>
              <w:rPr>
                <w:rFonts w:ascii="Arial" w:hAnsi="Arial"/>
                <w:color w:val="000000"/>
                <w:sz w:val="16"/>
              </w:rPr>
              <w:t>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7F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67F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7F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7F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67F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7F31">
            <w:pPr>
              <w:pStyle w:val="Heading1"/>
              <w:rPr>
                <w:i w:val="0"/>
                <w:color w:val="000000"/>
              </w:rPr>
            </w:pPr>
            <w:r>
              <w:rPr>
                <w:rFonts w:ascii="Arial TUR" w:hAnsi="Arial TUR"/>
                <w:i w:val="0"/>
                <w:color w:val="000000"/>
              </w:rPr>
              <w:t>5.000.000.000.000,-TL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7F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67F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7F31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7F3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67F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7F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7F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67F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7F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7F3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67F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7F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7F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67F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7F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(NATİONAL MARKET)</w:t>
            </w:r>
          </w:p>
        </w:tc>
      </w:tr>
    </w:tbl>
    <w:p w:rsidR="00000000" w:rsidRDefault="00F67F3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67F3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</w:t>
            </w:r>
            <w:r>
              <w:rPr>
                <w:rFonts w:ascii="Arial TUR" w:hAnsi="Arial TUR"/>
                <w:sz w:val="16"/>
              </w:rPr>
              <w:t>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F67F3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67F3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F67F3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90"/>
        <w:gridCol w:w="1167"/>
        <w:gridCol w:w="2228"/>
        <w:gridCol w:w="1167"/>
        <w:gridCol w:w="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67F3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F67F3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Ham Dokuma (Metre)</w:t>
            </w:r>
          </w:p>
        </w:tc>
        <w:tc>
          <w:tcPr>
            <w:tcW w:w="1167" w:type="dxa"/>
          </w:tcPr>
          <w:p w:rsidR="00000000" w:rsidRDefault="00F67F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2228" w:type="dxa"/>
          </w:tcPr>
          <w:p w:rsidR="00000000" w:rsidRDefault="00F67F3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Mamul Kumaş (metre)</w:t>
            </w:r>
          </w:p>
        </w:tc>
        <w:tc>
          <w:tcPr>
            <w:tcW w:w="1194" w:type="dxa"/>
            <w:gridSpan w:val="2"/>
          </w:tcPr>
          <w:p w:rsidR="00000000" w:rsidRDefault="00F67F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7" w:type="dxa"/>
          <w:cantSplit/>
        </w:trPr>
        <w:tc>
          <w:tcPr>
            <w:tcW w:w="709" w:type="dxa"/>
          </w:tcPr>
          <w:p w:rsidR="00000000" w:rsidRDefault="00F67F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90" w:type="dxa"/>
          </w:tcPr>
          <w:p w:rsidR="00000000" w:rsidRDefault="00F67F3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Raw Textile(Meter)</w:t>
            </w:r>
          </w:p>
        </w:tc>
        <w:tc>
          <w:tcPr>
            <w:tcW w:w="1167" w:type="dxa"/>
          </w:tcPr>
          <w:p w:rsidR="00000000" w:rsidRDefault="00F67F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2228" w:type="dxa"/>
          </w:tcPr>
          <w:p w:rsidR="00000000" w:rsidRDefault="00F67F3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Manufactue Fa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bric(Meter)</w:t>
            </w:r>
          </w:p>
        </w:tc>
        <w:tc>
          <w:tcPr>
            <w:tcW w:w="1167" w:type="dxa"/>
          </w:tcPr>
          <w:p w:rsidR="00000000" w:rsidRDefault="00F67F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7" w:type="dxa"/>
          <w:cantSplit/>
        </w:trPr>
        <w:tc>
          <w:tcPr>
            <w:tcW w:w="709" w:type="dxa"/>
          </w:tcPr>
          <w:p w:rsidR="00000000" w:rsidRDefault="00F67F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990" w:type="dxa"/>
          </w:tcPr>
          <w:p w:rsidR="00000000" w:rsidRDefault="00F67F31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16.283.108</w:t>
            </w:r>
          </w:p>
        </w:tc>
        <w:tc>
          <w:tcPr>
            <w:tcW w:w="1167" w:type="dxa"/>
          </w:tcPr>
          <w:p w:rsidR="00000000" w:rsidRDefault="00F67F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</w:p>
        </w:tc>
        <w:tc>
          <w:tcPr>
            <w:tcW w:w="2228" w:type="dxa"/>
          </w:tcPr>
          <w:p w:rsidR="00000000" w:rsidRDefault="00F67F31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15.432.485</w:t>
            </w:r>
          </w:p>
        </w:tc>
        <w:tc>
          <w:tcPr>
            <w:tcW w:w="1167" w:type="dxa"/>
          </w:tcPr>
          <w:p w:rsidR="00000000" w:rsidRDefault="00F67F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7" w:type="dxa"/>
          <w:cantSplit/>
        </w:trPr>
        <w:tc>
          <w:tcPr>
            <w:tcW w:w="709" w:type="dxa"/>
          </w:tcPr>
          <w:p w:rsidR="00000000" w:rsidRDefault="00F67F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90" w:type="dxa"/>
          </w:tcPr>
          <w:p w:rsidR="00000000" w:rsidRDefault="00F67F31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15.418.267</w:t>
            </w:r>
          </w:p>
        </w:tc>
        <w:tc>
          <w:tcPr>
            <w:tcW w:w="1167" w:type="dxa"/>
          </w:tcPr>
          <w:p w:rsidR="00000000" w:rsidRDefault="00F67F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2228" w:type="dxa"/>
          </w:tcPr>
          <w:p w:rsidR="00000000" w:rsidRDefault="00F67F31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12.555.727</w:t>
            </w:r>
          </w:p>
        </w:tc>
        <w:tc>
          <w:tcPr>
            <w:tcW w:w="1167" w:type="dxa"/>
          </w:tcPr>
          <w:p w:rsidR="00000000" w:rsidRDefault="00F67F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</w:tr>
    </w:tbl>
    <w:p w:rsidR="00000000" w:rsidRDefault="00F67F31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F67F3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67F3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67F3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F67F3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67F3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</w:t>
            </w:r>
            <w:r>
              <w:rPr>
                <w:rFonts w:ascii="Arial" w:hAnsi="Arial"/>
                <w:i/>
                <w:sz w:val="16"/>
              </w:rPr>
              <w:t>res of the Company for the last two years are  shown below.</w:t>
            </w:r>
          </w:p>
        </w:tc>
      </w:tr>
    </w:tbl>
    <w:p w:rsidR="00000000" w:rsidRDefault="00F67F3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33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67F3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67F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Üretim Artıkları (Kg)</w:t>
            </w:r>
          </w:p>
        </w:tc>
        <w:tc>
          <w:tcPr>
            <w:tcW w:w="2333" w:type="dxa"/>
          </w:tcPr>
          <w:p w:rsidR="00000000" w:rsidRDefault="00F67F3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Mamul Kumaş (metre)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67F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67F3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>Remains of Production (Kg)</w:t>
            </w:r>
          </w:p>
        </w:tc>
        <w:tc>
          <w:tcPr>
            <w:tcW w:w="2333" w:type="dxa"/>
          </w:tcPr>
          <w:p w:rsidR="00000000" w:rsidRDefault="00F67F3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Manufacture Fabric (meter)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67F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F67F31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913.073</w:t>
            </w:r>
          </w:p>
        </w:tc>
        <w:tc>
          <w:tcPr>
            <w:tcW w:w="2333" w:type="dxa"/>
          </w:tcPr>
          <w:p w:rsidR="00000000" w:rsidRDefault="00F67F31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15.021.904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67F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F67F31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706.265</w:t>
            </w:r>
          </w:p>
        </w:tc>
        <w:tc>
          <w:tcPr>
            <w:tcW w:w="2333" w:type="dxa"/>
          </w:tcPr>
          <w:p w:rsidR="00000000" w:rsidRDefault="00F67F31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12.350.172</w:t>
            </w:r>
          </w:p>
        </w:tc>
      </w:tr>
    </w:tbl>
    <w:p w:rsidR="00000000" w:rsidRDefault="00F67F3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67F3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</w:t>
            </w:r>
            <w:r>
              <w:rPr>
                <w:rFonts w:ascii="Arial TUR" w:hAnsi="Arial TUR"/>
                <w:sz w:val="16"/>
              </w:rPr>
              <w:t>tirdiği ithalat ve ihracat rakamları aşağıda gösterilmiştir.</w:t>
            </w:r>
          </w:p>
        </w:tc>
        <w:tc>
          <w:tcPr>
            <w:tcW w:w="1134" w:type="dxa"/>
          </w:tcPr>
          <w:p w:rsidR="00000000" w:rsidRDefault="00F67F3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67F3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F67F3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73"/>
        <w:gridCol w:w="1984"/>
        <w:gridCol w:w="2065"/>
        <w:gridCol w:w="2126"/>
        <w:gridCol w:w="18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F67F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F67F3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065" w:type="dxa"/>
          </w:tcPr>
          <w:p w:rsidR="00000000" w:rsidRDefault="00F67F3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F67F3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1862" w:type="dxa"/>
          </w:tcPr>
          <w:p w:rsidR="00000000" w:rsidRDefault="00F67F3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F67F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F67F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 ($)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</w:p>
        </w:tc>
        <w:tc>
          <w:tcPr>
            <w:tcW w:w="2065" w:type="dxa"/>
          </w:tcPr>
          <w:p w:rsidR="00000000" w:rsidRDefault="00F67F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26" w:type="dxa"/>
          </w:tcPr>
          <w:p w:rsidR="00000000" w:rsidRDefault="00F67F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862" w:type="dxa"/>
          </w:tcPr>
          <w:p w:rsidR="00000000" w:rsidRDefault="00F67F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F67F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984" w:type="dxa"/>
          </w:tcPr>
          <w:p w:rsidR="00000000" w:rsidRDefault="00F67F3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5.056.185.844.000</w:t>
            </w:r>
          </w:p>
          <w:p w:rsidR="00000000" w:rsidRDefault="00F67F3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8.278.000</w:t>
            </w:r>
          </w:p>
        </w:tc>
        <w:tc>
          <w:tcPr>
            <w:tcW w:w="2065" w:type="dxa"/>
          </w:tcPr>
          <w:p w:rsidR="00000000" w:rsidRDefault="00F67F31">
            <w:pPr>
              <w:ind w:right="7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13.8</w:t>
            </w:r>
          </w:p>
        </w:tc>
        <w:tc>
          <w:tcPr>
            <w:tcW w:w="2126" w:type="dxa"/>
          </w:tcPr>
          <w:p w:rsidR="00000000" w:rsidRDefault="00F67F3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23.161.239.477.837</w:t>
            </w:r>
          </w:p>
          <w:p w:rsidR="00000000" w:rsidRDefault="00F67F3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36.003.500</w:t>
            </w:r>
          </w:p>
        </w:tc>
        <w:tc>
          <w:tcPr>
            <w:tcW w:w="1862" w:type="dxa"/>
          </w:tcPr>
          <w:p w:rsidR="00000000" w:rsidRDefault="00F67F31">
            <w:pPr>
              <w:ind w:right="6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61.5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F67F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84" w:type="dxa"/>
          </w:tcPr>
          <w:p w:rsidR="00000000" w:rsidRDefault="00F67F3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10.084.600.867.197</w:t>
            </w:r>
          </w:p>
          <w:p w:rsidR="00000000" w:rsidRDefault="00F67F3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7.440.368</w:t>
            </w:r>
          </w:p>
        </w:tc>
        <w:tc>
          <w:tcPr>
            <w:tcW w:w="2065" w:type="dxa"/>
          </w:tcPr>
          <w:p w:rsidR="00000000" w:rsidRDefault="00F67F31">
            <w:pPr>
              <w:ind w:right="7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</w:t>
            </w:r>
          </w:p>
          <w:p w:rsidR="00000000" w:rsidRDefault="00F67F31">
            <w:pPr>
              <w:ind w:right="759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F67F3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56.261.197.948.097</w:t>
            </w:r>
          </w:p>
          <w:p w:rsidR="00000000" w:rsidRDefault="00F67F3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41.509.230</w:t>
            </w:r>
          </w:p>
        </w:tc>
        <w:tc>
          <w:tcPr>
            <w:tcW w:w="1862" w:type="dxa"/>
          </w:tcPr>
          <w:p w:rsidR="00000000" w:rsidRDefault="00F67F31">
            <w:pPr>
              <w:ind w:right="6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75</w:t>
            </w:r>
          </w:p>
        </w:tc>
      </w:tr>
    </w:tbl>
    <w:p w:rsidR="00000000" w:rsidRDefault="00F67F3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67F3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</w:t>
            </w:r>
            <w:r>
              <w:rPr>
                <w:rFonts w:ascii="Arial TUR" w:hAnsi="Arial TUR"/>
                <w:sz w:val="16"/>
              </w:rPr>
              <w:t>alindeki yatırımları aşağıda verilmektedir.</w:t>
            </w:r>
          </w:p>
        </w:tc>
        <w:tc>
          <w:tcPr>
            <w:tcW w:w="1212" w:type="dxa"/>
          </w:tcPr>
          <w:p w:rsidR="00000000" w:rsidRDefault="00F67F3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67F3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67F31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67F3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F67F3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67F3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67F3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67F3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F67F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67F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67F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67F3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F67F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67F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F67F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67F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İplik Fabrikası İnşaatı – Tarsus</w:t>
            </w:r>
          </w:p>
          <w:p w:rsidR="00000000" w:rsidRDefault="00F67F31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Thread Factory Constructions – Tarsus</w:t>
            </w:r>
          </w:p>
        </w:tc>
        <w:tc>
          <w:tcPr>
            <w:tcW w:w="2043" w:type="dxa"/>
          </w:tcPr>
          <w:p w:rsidR="00000000" w:rsidRDefault="00F67F3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  <w:tc>
          <w:tcPr>
            <w:tcW w:w="2209" w:type="dxa"/>
          </w:tcPr>
          <w:p w:rsidR="00000000" w:rsidRDefault="00F67F3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  <w:tc>
          <w:tcPr>
            <w:tcW w:w="1843" w:type="dxa"/>
          </w:tcPr>
          <w:p w:rsidR="00000000" w:rsidRDefault="00F67F31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67F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Kütüphane İnşaatı – Tarsus</w:t>
            </w:r>
          </w:p>
          <w:p w:rsidR="00000000" w:rsidRDefault="00F67F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Library Constructions – Tarsus</w:t>
            </w:r>
            <w:r>
              <w:rPr>
                <w:rFonts w:ascii="Arial TUR" w:hAnsi="Arial TUR"/>
                <w:i/>
                <w:sz w:val="16"/>
              </w:rPr>
              <w:t xml:space="preserve"> </w:t>
            </w:r>
          </w:p>
        </w:tc>
        <w:tc>
          <w:tcPr>
            <w:tcW w:w="2043" w:type="dxa"/>
          </w:tcPr>
          <w:p w:rsidR="00000000" w:rsidRDefault="00F67F3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  <w:tc>
          <w:tcPr>
            <w:tcW w:w="2209" w:type="dxa"/>
          </w:tcPr>
          <w:p w:rsidR="00000000" w:rsidRDefault="00F67F3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  <w:tc>
          <w:tcPr>
            <w:tcW w:w="1843" w:type="dxa"/>
          </w:tcPr>
          <w:p w:rsidR="00000000" w:rsidRDefault="00F67F31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67F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Narenciye Bahçesi – Tarsus</w:t>
            </w:r>
          </w:p>
          <w:p w:rsidR="00000000" w:rsidRDefault="00F67F31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Citrus Trees Garden – Tarsus)</w:t>
            </w:r>
          </w:p>
        </w:tc>
        <w:tc>
          <w:tcPr>
            <w:tcW w:w="2043" w:type="dxa"/>
          </w:tcPr>
          <w:p w:rsidR="00000000" w:rsidRDefault="00F67F3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  <w:tc>
          <w:tcPr>
            <w:tcW w:w="2209" w:type="dxa"/>
          </w:tcPr>
          <w:p w:rsidR="00000000" w:rsidRDefault="00F67F3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  <w:tc>
          <w:tcPr>
            <w:tcW w:w="1843" w:type="dxa"/>
          </w:tcPr>
          <w:p w:rsidR="00000000" w:rsidRDefault="00F67F31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</w:tr>
    </w:tbl>
    <w:p w:rsidR="00000000" w:rsidRDefault="00F67F3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67F3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67F3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67F3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</w:t>
            </w:r>
            <w:r>
              <w:rPr>
                <w:rFonts w:ascii="Arial" w:hAnsi="Arial"/>
                <w:i/>
                <w:sz w:val="16"/>
              </w:rPr>
              <w:t>re shown below.</w:t>
            </w:r>
          </w:p>
        </w:tc>
      </w:tr>
    </w:tbl>
    <w:p w:rsidR="00000000" w:rsidRDefault="00F67F3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56"/>
        <w:gridCol w:w="1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67F3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056" w:type="dxa"/>
          </w:tcPr>
          <w:p w:rsidR="00000000" w:rsidRDefault="00F67F3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547" w:type="dxa"/>
          </w:tcPr>
          <w:p w:rsidR="00000000" w:rsidRDefault="00F67F3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67F3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56" w:type="dxa"/>
          </w:tcPr>
          <w:p w:rsidR="00000000" w:rsidRDefault="00F67F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547" w:type="dxa"/>
          </w:tcPr>
          <w:p w:rsidR="00000000" w:rsidRDefault="00F67F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67F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Berdan Model Konf.San.ve Tic.A.Ş.</w:t>
            </w:r>
          </w:p>
        </w:tc>
        <w:tc>
          <w:tcPr>
            <w:tcW w:w="2051" w:type="dxa"/>
          </w:tcPr>
          <w:p w:rsidR="00000000" w:rsidRDefault="00F67F31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4.342.500.000.000.TL</w:t>
            </w:r>
          </w:p>
        </w:tc>
        <w:tc>
          <w:tcPr>
            <w:tcW w:w="1552" w:type="dxa"/>
          </w:tcPr>
          <w:p w:rsidR="00000000" w:rsidRDefault="00F67F31">
            <w:pPr>
              <w:ind w:right="45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67F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Midaş Kahramanmaraş İplik ve Dok.A.Ş.</w:t>
            </w:r>
          </w:p>
        </w:tc>
        <w:tc>
          <w:tcPr>
            <w:tcW w:w="2051" w:type="dxa"/>
          </w:tcPr>
          <w:p w:rsidR="00000000" w:rsidRDefault="00F67F31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244.000.000.000.TL</w:t>
            </w:r>
          </w:p>
        </w:tc>
        <w:tc>
          <w:tcPr>
            <w:tcW w:w="1552" w:type="dxa"/>
          </w:tcPr>
          <w:p w:rsidR="00000000" w:rsidRDefault="00F67F31">
            <w:pPr>
              <w:ind w:right="45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67F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Berdan İnşaa</w:t>
            </w:r>
            <w:r>
              <w:rPr>
                <w:rFonts w:ascii="Arial" w:hAnsi="Arial"/>
                <w:color w:val="000000"/>
                <w:sz w:val="16"/>
              </w:rPr>
              <w:t>t Tur.San.ve Tic.A.Ş.</w:t>
            </w:r>
          </w:p>
        </w:tc>
        <w:tc>
          <w:tcPr>
            <w:tcW w:w="2051" w:type="dxa"/>
          </w:tcPr>
          <w:p w:rsidR="00000000" w:rsidRDefault="00F67F31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3.966.000.000.TL</w:t>
            </w:r>
          </w:p>
        </w:tc>
        <w:tc>
          <w:tcPr>
            <w:tcW w:w="1552" w:type="dxa"/>
          </w:tcPr>
          <w:p w:rsidR="00000000" w:rsidRDefault="00F67F31">
            <w:pPr>
              <w:ind w:right="45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67F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Alata Turizm İnş.San.Tic.A.Ş. (*)</w:t>
            </w:r>
          </w:p>
        </w:tc>
        <w:tc>
          <w:tcPr>
            <w:tcW w:w="2051" w:type="dxa"/>
          </w:tcPr>
          <w:p w:rsidR="00000000" w:rsidRDefault="00F67F31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49.500.000.000.TL</w:t>
            </w:r>
          </w:p>
        </w:tc>
        <w:tc>
          <w:tcPr>
            <w:tcW w:w="1552" w:type="dxa"/>
          </w:tcPr>
          <w:p w:rsidR="00000000" w:rsidRDefault="00F67F31">
            <w:pPr>
              <w:ind w:right="45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67F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Türkiye Sınai Kalkınma Bankası A.Ş.</w:t>
            </w:r>
          </w:p>
        </w:tc>
        <w:tc>
          <w:tcPr>
            <w:tcW w:w="2051" w:type="dxa"/>
          </w:tcPr>
          <w:p w:rsidR="00000000" w:rsidRDefault="00F67F31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42.210.812.500.TL</w:t>
            </w:r>
          </w:p>
        </w:tc>
        <w:tc>
          <w:tcPr>
            <w:tcW w:w="1552" w:type="dxa"/>
          </w:tcPr>
          <w:p w:rsidR="00000000" w:rsidRDefault="00F67F31">
            <w:pPr>
              <w:ind w:right="45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67F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Pamukbank T.A.Ş.</w:t>
            </w:r>
          </w:p>
        </w:tc>
        <w:tc>
          <w:tcPr>
            <w:tcW w:w="2051" w:type="dxa"/>
          </w:tcPr>
          <w:p w:rsidR="00000000" w:rsidRDefault="00F67F31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52.563.633.000.TL</w:t>
            </w:r>
          </w:p>
        </w:tc>
        <w:tc>
          <w:tcPr>
            <w:tcW w:w="1552" w:type="dxa"/>
          </w:tcPr>
          <w:p w:rsidR="00000000" w:rsidRDefault="00F67F31">
            <w:pPr>
              <w:ind w:right="45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67F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Mesbaş Mersin Ser.Böl.İşl. A.Ş.</w:t>
            </w:r>
          </w:p>
        </w:tc>
        <w:tc>
          <w:tcPr>
            <w:tcW w:w="2051" w:type="dxa"/>
          </w:tcPr>
          <w:p w:rsidR="00000000" w:rsidRDefault="00F67F31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7.052.000.000.TL</w:t>
            </w:r>
          </w:p>
        </w:tc>
        <w:tc>
          <w:tcPr>
            <w:tcW w:w="1552" w:type="dxa"/>
          </w:tcPr>
          <w:p w:rsidR="00000000" w:rsidRDefault="00F67F31">
            <w:pPr>
              <w:ind w:right="45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67F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Mestaş Mersin Serbest Böl.Sos.Tes.İşl..A.Ş.</w:t>
            </w:r>
          </w:p>
        </w:tc>
        <w:tc>
          <w:tcPr>
            <w:tcW w:w="2051" w:type="dxa"/>
          </w:tcPr>
          <w:p w:rsidR="00000000" w:rsidRDefault="00F67F31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12.480.000.000.TL</w:t>
            </w:r>
          </w:p>
        </w:tc>
        <w:tc>
          <w:tcPr>
            <w:tcW w:w="1552" w:type="dxa"/>
          </w:tcPr>
          <w:p w:rsidR="00000000" w:rsidRDefault="00F67F31">
            <w:pPr>
              <w:ind w:right="45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67F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Çestaş Çukurova Elektrik San.ve Tic.A.Ş.</w:t>
            </w:r>
          </w:p>
        </w:tc>
        <w:tc>
          <w:tcPr>
            <w:tcW w:w="2051" w:type="dxa"/>
          </w:tcPr>
          <w:p w:rsidR="00000000" w:rsidRDefault="00F67F31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1.000.000.TL</w:t>
            </w:r>
          </w:p>
        </w:tc>
        <w:tc>
          <w:tcPr>
            <w:tcW w:w="1552" w:type="dxa"/>
          </w:tcPr>
          <w:p w:rsidR="00000000" w:rsidRDefault="00F67F31">
            <w:pPr>
              <w:ind w:right="45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67F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Çukurova İnşaat  Mak.San.Tic.A.Ş.</w:t>
            </w:r>
          </w:p>
        </w:tc>
        <w:tc>
          <w:tcPr>
            <w:tcW w:w="2051" w:type="dxa"/>
          </w:tcPr>
          <w:p w:rsidR="00000000" w:rsidRDefault="00F67F31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1.000.000.TL</w:t>
            </w:r>
          </w:p>
        </w:tc>
        <w:tc>
          <w:tcPr>
            <w:tcW w:w="1552" w:type="dxa"/>
          </w:tcPr>
          <w:p w:rsidR="00000000" w:rsidRDefault="00F67F31">
            <w:pPr>
              <w:ind w:right="45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67F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T.Tekstil Vakfı</w:t>
            </w:r>
          </w:p>
        </w:tc>
        <w:tc>
          <w:tcPr>
            <w:tcW w:w="2051" w:type="dxa"/>
          </w:tcPr>
          <w:p w:rsidR="00000000" w:rsidRDefault="00F67F31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1.500.000.TL</w:t>
            </w:r>
          </w:p>
        </w:tc>
        <w:tc>
          <w:tcPr>
            <w:tcW w:w="1552" w:type="dxa"/>
          </w:tcPr>
          <w:p w:rsidR="00000000" w:rsidRDefault="00F67F31">
            <w:pPr>
              <w:ind w:right="45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F67F31">
      <w:pPr>
        <w:rPr>
          <w:rFonts w:ascii="Arial" w:hAnsi="Arial"/>
          <w:sz w:val="16"/>
        </w:rPr>
      </w:pPr>
      <w:r>
        <w:rPr>
          <w:rFonts w:ascii="Arial" w:hAnsi="Arial"/>
          <w:color w:val="FF0000"/>
          <w:sz w:val="16"/>
        </w:rPr>
        <w:tab/>
      </w:r>
      <w:r>
        <w:rPr>
          <w:rFonts w:ascii="Arial" w:hAnsi="Arial"/>
          <w:sz w:val="16"/>
        </w:rPr>
        <w:t xml:space="preserve">(*) Sermaye taahhüdü : 29.500.000.000.TL.   </w:t>
      </w:r>
    </w:p>
    <w:p w:rsidR="00000000" w:rsidRDefault="00F67F3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67F3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</w:t>
            </w:r>
            <w:r>
              <w:rPr>
                <w:rFonts w:ascii="Arial TUR" w:hAnsi="Arial TUR"/>
                <w:sz w:val="16"/>
              </w:rPr>
              <w:t xml:space="preserve">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67F3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67F3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67F31">
      <w:pPr>
        <w:rPr>
          <w:rFonts w:ascii="Arial" w:hAnsi="Arial"/>
          <w:sz w:val="16"/>
        </w:rPr>
      </w:pPr>
    </w:p>
    <w:p w:rsidR="00000000" w:rsidRDefault="00F67F3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67F31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Kişi</w:t>
            </w:r>
            <w:r>
              <w:rPr>
                <w:rFonts w:ascii="Arial" w:hAnsi="Arial"/>
                <w:sz w:val="16"/>
              </w:rPr>
              <w:t xml:space="preserve"> Ortaklar </w:t>
            </w:r>
          </w:p>
        </w:tc>
        <w:tc>
          <w:tcPr>
            <w:tcW w:w="1134" w:type="dxa"/>
          </w:tcPr>
          <w:p w:rsidR="00000000" w:rsidRDefault="00F67F3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67F3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F67F31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11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jc w:val="both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Muhteşem Ekenler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1.098.563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Ercan</w:t>
            </w:r>
            <w:r>
              <w:rPr>
                <w:rFonts w:ascii="Arial" w:hAnsi="Arial"/>
                <w:sz w:val="16"/>
              </w:rPr>
              <w:t xml:space="preserve"> Ekenler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1.098.563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2.197.126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42.26</w:t>
            </w:r>
          </w:p>
        </w:tc>
      </w:tr>
    </w:tbl>
    <w:p w:rsidR="00000000" w:rsidRDefault="00F67F3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67F3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67F3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 Görevli Pay Sahibi Kişiler </w:t>
            </w:r>
          </w:p>
        </w:tc>
        <w:tc>
          <w:tcPr>
            <w:tcW w:w="1134" w:type="dxa"/>
          </w:tcPr>
          <w:p w:rsidR="00000000" w:rsidRDefault="00F67F3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67F3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F67F3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11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</w:t>
            </w:r>
            <w:r>
              <w:rPr>
                <w:rFonts w:ascii="Arial" w:hAnsi="Arial"/>
                <w:sz w:val="16"/>
              </w:rPr>
              <w:t>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jc w:val="both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1-Cihangir Çetin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104.000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</w:t>
            </w:r>
          </w:p>
        </w:tc>
      </w:tr>
    </w:tbl>
    <w:p w:rsidR="00000000" w:rsidRDefault="00F67F3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67F3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F67F3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</w:t>
            </w:r>
            <w:r>
              <w:rPr>
                <w:rFonts w:ascii="Arial" w:hAnsi="Arial"/>
                <w:sz w:val="16"/>
              </w:rPr>
              <w:t xml:space="preserve"> Unvanlara Sahip Görevlerdeki Ortaklar </w:t>
            </w:r>
          </w:p>
        </w:tc>
        <w:tc>
          <w:tcPr>
            <w:tcW w:w="1177" w:type="dxa"/>
          </w:tcPr>
          <w:p w:rsidR="00000000" w:rsidRDefault="00F67F3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67F3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F67F3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11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jc w:val="both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In C</w:t>
            </w: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  ------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-----</w:t>
            </w:r>
          </w:p>
        </w:tc>
      </w:tr>
    </w:tbl>
    <w:p w:rsidR="00000000" w:rsidRDefault="00F67F3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67F3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F67F31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F67F3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67F3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are fist degree relatives of the share</w:t>
            </w:r>
            <w:r>
              <w:rPr>
                <w:rFonts w:ascii="Arial" w:hAnsi="Arial"/>
                <w:i/>
                <w:sz w:val="16"/>
              </w:rPr>
              <w:t>holders in subtitles (A), (B) or (C)</w:t>
            </w:r>
          </w:p>
        </w:tc>
      </w:tr>
    </w:tbl>
    <w:p w:rsidR="00000000" w:rsidRDefault="00F67F3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11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jc w:val="both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1-Zahide Çetin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2-Ahmet Çetin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3-Kasım Çetin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4-Hatice Tanrıöver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  <w:r>
              <w:rPr>
                <w:rFonts w:ascii="Arial" w:hAnsi="Arial"/>
                <w:sz w:val="16"/>
              </w:rPr>
              <w:t>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5-Necmettin Tanrıöver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156.000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6-Kasım Tanrıöver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156.000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7-Fazilet Boro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8-Kasım Ekenler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163.625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9-Cumali Ekenler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163.625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10-Zahit Ekenler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163.624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1.382.874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26.59</w:t>
            </w:r>
          </w:p>
        </w:tc>
      </w:tr>
    </w:tbl>
    <w:p w:rsidR="00000000" w:rsidRDefault="00F67F3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67F3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67F31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Sermaye Yada Toplam Oy Hakkı</w:t>
            </w:r>
            <w:r>
              <w:rPr>
                <w:rFonts w:ascii="Arial" w:hAnsi="Arial"/>
                <w:sz w:val="16"/>
              </w:rPr>
              <w:t xml:space="preserve"> İçinde %10'dan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F67F3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67F3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are holding less than 10% of total capital or voting rights but</w:t>
            </w:r>
            <w:r>
              <w:rPr>
                <w:rFonts w:ascii="Arial" w:hAnsi="Arial"/>
                <w:i/>
                <w:sz w:val="16"/>
              </w:rPr>
              <w:t xml:space="preserve"> are a part of the same Holding, Group or Conglomerate with the shareholders in subtitle (A)</w:t>
            </w:r>
          </w:p>
        </w:tc>
      </w:tr>
    </w:tbl>
    <w:p w:rsidR="00000000" w:rsidRDefault="00F67F3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48" w:type="dxa"/>
        <w:tblLayout w:type="fixed"/>
        <w:tblLook w:val="0000" w:firstRow="0" w:lastRow="0" w:firstColumn="0" w:lastColumn="0" w:noHBand="0" w:noVBand="0"/>
      </w:tblPr>
      <w:tblGrid>
        <w:gridCol w:w="4111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jc w:val="both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 -----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/ TOTAL (5)</w:t>
            </w:r>
            <w:r>
              <w:rPr>
                <w:rFonts w:ascii="Arial" w:hAnsi="Arial"/>
                <w:b/>
                <w:sz w:val="16"/>
              </w:rPr>
              <w:t xml:space="preserve">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-----</w:t>
            </w:r>
          </w:p>
        </w:tc>
      </w:tr>
    </w:tbl>
    <w:p w:rsidR="00000000" w:rsidRDefault="00F67F3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67F3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67F3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F67F3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67F3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Other shareholders and publicly owned shares (free floating)</w:t>
            </w:r>
          </w:p>
        </w:tc>
      </w:tr>
    </w:tbl>
    <w:p w:rsidR="00000000" w:rsidRDefault="00F67F3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48" w:type="dxa"/>
        <w:tblLayout w:type="fixed"/>
        <w:tblLook w:val="0000" w:firstRow="0" w:lastRow="0" w:firstColumn="0" w:lastColumn="0" w:noHBand="0" w:noVBand="0"/>
      </w:tblPr>
      <w:tblGrid>
        <w:gridCol w:w="4111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jc w:val="both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Halka açık </w:t>
            </w:r>
            <w:r>
              <w:rPr>
                <w:rFonts w:ascii="Arial" w:hAnsi="Arial"/>
                <w:sz w:val="16"/>
              </w:rPr>
              <w:t xml:space="preserve">olan kısım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1.516.000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(6)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1.516.000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29.15</w:t>
            </w:r>
          </w:p>
        </w:tc>
      </w:tr>
    </w:tbl>
    <w:p w:rsidR="00000000" w:rsidRDefault="00F67F3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67F31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67F3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F67F3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67F31">
            <w:pPr>
              <w:pStyle w:val="Heading3"/>
            </w:pPr>
            <w:r>
              <w:t>GENERAL TOTAL</w:t>
            </w:r>
          </w:p>
        </w:tc>
      </w:tr>
    </w:tbl>
    <w:p w:rsidR="00000000" w:rsidRDefault="00F67F31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jc w:val="both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ind w:right="34"/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ind w:right="34"/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GENEL TOPLAM / GENERAL TOTAL 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5.200.000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7F3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F67F3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67F31"/>
    <w:rsid w:val="00F6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CA2083-B81B-4A54-B771-E293DD8FA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2002-04-01T20:02:00Z</cp:lastPrinted>
  <dcterms:created xsi:type="dcterms:W3CDTF">2022-09-01T22:00:00Z</dcterms:created>
  <dcterms:modified xsi:type="dcterms:W3CDTF">2022-09-01T22:00:00Z</dcterms:modified>
</cp:coreProperties>
</file>