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pStyle w:val="Heading2"/>
            </w:pPr>
            <w:r>
              <w:t>EREĞLİ DEMİR VE ÇELİK FABRİKALARI T.A.Ş.</w:t>
            </w:r>
          </w:p>
        </w:tc>
      </w:tr>
    </w:tbl>
    <w:p w:rsidR="00000000" w:rsidRDefault="0009305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8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93059">
            <w:pPr>
              <w:pStyle w:val="Heading7"/>
            </w:pPr>
            <w:r>
              <w:t>15 .05.1960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YASSI HADDELİ ÇELİK MAMUL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BULVARI ,127 SELCAN HAN KAT:6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ŞENER MACUN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MAKSUT SÜLEYMAN GÖKSU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TAŞTAN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ŞENER MACUN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ASAF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TURAN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YALÇINKAYA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TOKUŞ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AYDIN DÜNDAR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DANYAL HERGÜNSEL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(312)  472 25 07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FAKS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417 03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01.09.2000-31.08.2002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TÜRK-METAL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</w:t>
            </w:r>
            <w:r>
              <w:rPr>
                <w:rFonts w:ascii="Arial TUR" w:hAnsi="Arial TUR"/>
                <w:b/>
                <w:color w:val="000000"/>
                <w:sz w:val="16"/>
              </w:rPr>
              <w:t>ŞVEREN SENDİKASI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93059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700.000.000.000.000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093059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44.352.000.000.000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930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0930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1134"/>
        <w:gridCol w:w="42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09305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</w:t>
            </w:r>
            <w:r>
              <w:rPr>
                <w:rFonts w:ascii="Arial TUR" w:hAnsi="Arial TUR"/>
                <w:sz w:val="16"/>
              </w:rPr>
              <w:t>ıl itibari ile üretim bilgileri aşağıda gösterilmiştir.</w:t>
            </w:r>
          </w:p>
        </w:tc>
        <w:tc>
          <w:tcPr>
            <w:tcW w:w="1134" w:type="dxa"/>
          </w:tcPr>
          <w:p w:rsidR="00000000" w:rsidRDefault="000930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25" w:type="dxa"/>
          </w:tcPr>
          <w:p w:rsidR="00000000" w:rsidRDefault="000930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9305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275"/>
        <w:gridCol w:w="1990"/>
        <w:gridCol w:w="818"/>
        <w:gridCol w:w="1908"/>
        <w:gridCol w:w="3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30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09305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Yassı Mamul (Ton)</w:t>
            </w:r>
          </w:p>
        </w:tc>
        <w:tc>
          <w:tcPr>
            <w:tcW w:w="1275" w:type="dxa"/>
          </w:tcPr>
          <w:p w:rsidR="00000000" w:rsidRDefault="0009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30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93059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09305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093059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387" w:type="dxa"/>
          </w:tcPr>
          <w:p w:rsidR="00000000" w:rsidRDefault="0009305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93059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Flat product (Tons)</w:t>
            </w:r>
          </w:p>
        </w:tc>
        <w:tc>
          <w:tcPr>
            <w:tcW w:w="1275" w:type="dxa"/>
          </w:tcPr>
          <w:p w:rsidR="00000000" w:rsidRDefault="0009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30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9305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0930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9305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387" w:type="dxa"/>
          </w:tcPr>
          <w:p w:rsidR="00000000" w:rsidRDefault="0009305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30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410" w:type="dxa"/>
          </w:tcPr>
          <w:p w:rsidR="00000000" w:rsidRDefault="0009305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3.129.956</w:t>
            </w:r>
          </w:p>
        </w:tc>
        <w:tc>
          <w:tcPr>
            <w:tcW w:w="1275" w:type="dxa"/>
          </w:tcPr>
          <w:p w:rsidR="00000000" w:rsidRDefault="000930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</w:t>
            </w:r>
          </w:p>
        </w:tc>
        <w:tc>
          <w:tcPr>
            <w:tcW w:w="1990" w:type="dxa"/>
          </w:tcPr>
          <w:p w:rsidR="00000000" w:rsidRDefault="0009305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09305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09305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387" w:type="dxa"/>
          </w:tcPr>
          <w:p w:rsidR="00000000" w:rsidRDefault="0009305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30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410" w:type="dxa"/>
          </w:tcPr>
          <w:p w:rsidR="00000000" w:rsidRDefault="0009305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2.955.512</w:t>
            </w:r>
          </w:p>
        </w:tc>
        <w:tc>
          <w:tcPr>
            <w:tcW w:w="1275" w:type="dxa"/>
          </w:tcPr>
          <w:p w:rsidR="00000000" w:rsidRDefault="00093059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990" w:type="dxa"/>
          </w:tcPr>
          <w:p w:rsidR="00000000" w:rsidRDefault="0009305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09305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09305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387" w:type="dxa"/>
          </w:tcPr>
          <w:p w:rsidR="00000000" w:rsidRDefault="0009305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0930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305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930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25" w:type="dxa"/>
          </w:tcPr>
          <w:p w:rsidR="00000000" w:rsidRDefault="000930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9305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118"/>
        <w:gridCol w:w="2654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30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093059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 TUR" w:hAnsi="Arial TUR"/>
                <w:b/>
                <w:sz w:val="18"/>
              </w:rPr>
              <w:t>Yassı Mamul (Ton)</w:t>
            </w:r>
          </w:p>
        </w:tc>
        <w:tc>
          <w:tcPr>
            <w:tcW w:w="2654" w:type="dxa"/>
          </w:tcPr>
          <w:p w:rsidR="00000000" w:rsidRDefault="00093059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093059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30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118" w:type="dxa"/>
          </w:tcPr>
          <w:p w:rsidR="00000000" w:rsidRDefault="00093059">
            <w:pPr>
              <w:jc w:val="center"/>
              <w:rPr>
                <w:rFonts w:ascii="Arial TUR" w:hAnsi="Arial TUR"/>
                <w:b/>
                <w:i/>
                <w:sz w:val="18"/>
                <w:u w:val="single"/>
              </w:rPr>
            </w:pPr>
            <w:r>
              <w:rPr>
                <w:rFonts w:ascii="Arial TUR" w:hAnsi="Arial TUR"/>
                <w:b/>
                <w:i/>
                <w:sz w:val="18"/>
                <w:u w:val="single"/>
              </w:rPr>
              <w:t xml:space="preserve">Flat Product (Tons) </w:t>
            </w:r>
          </w:p>
        </w:tc>
        <w:tc>
          <w:tcPr>
            <w:tcW w:w="2654" w:type="dxa"/>
          </w:tcPr>
          <w:p w:rsidR="00000000" w:rsidRDefault="0009305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09305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30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118" w:type="dxa"/>
          </w:tcPr>
          <w:p w:rsidR="00000000" w:rsidRDefault="0009305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2.959.166</w:t>
            </w:r>
          </w:p>
        </w:tc>
        <w:tc>
          <w:tcPr>
            <w:tcW w:w="2654" w:type="dxa"/>
          </w:tcPr>
          <w:p w:rsidR="00000000" w:rsidRDefault="0009305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09305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30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8" w:type="dxa"/>
          </w:tcPr>
          <w:p w:rsidR="00000000" w:rsidRDefault="0009305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2.967.528</w:t>
            </w:r>
          </w:p>
        </w:tc>
        <w:tc>
          <w:tcPr>
            <w:tcW w:w="2654" w:type="dxa"/>
          </w:tcPr>
          <w:p w:rsidR="00000000" w:rsidRDefault="0009305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09305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0930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305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</w:t>
            </w:r>
            <w:r>
              <w:rPr>
                <w:rFonts w:ascii="Arial TUR" w:hAnsi="Arial TUR"/>
                <w:sz w:val="16"/>
              </w:rPr>
              <w:t>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930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25" w:type="dxa"/>
          </w:tcPr>
          <w:p w:rsidR="00000000" w:rsidRDefault="000930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9305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236"/>
        <w:gridCol w:w="2551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30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093059">
            <w:pPr>
              <w:jc w:val="center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İthalat (TL)</w:t>
            </w:r>
          </w:p>
        </w:tc>
        <w:tc>
          <w:tcPr>
            <w:tcW w:w="2551" w:type="dxa"/>
          </w:tcPr>
          <w:p w:rsidR="00000000" w:rsidRDefault="00093059">
            <w:pPr>
              <w:jc w:val="center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093059">
            <w:pPr>
              <w:jc w:val="center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İhracat (TL)</w:t>
            </w:r>
          </w:p>
        </w:tc>
        <w:tc>
          <w:tcPr>
            <w:tcW w:w="2269" w:type="dxa"/>
          </w:tcPr>
          <w:p w:rsidR="00000000" w:rsidRDefault="00093059">
            <w:pPr>
              <w:jc w:val="center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Satış</w:t>
            </w:r>
            <w:r>
              <w:rPr>
                <w:rFonts w:ascii="Arial TUR" w:hAnsi="Arial TUR"/>
                <w:b/>
                <w:color w:val="000000"/>
                <w:sz w:val="18"/>
              </w:rPr>
              <w:t>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30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093059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 xml:space="preserve">Imports ($) </w:t>
            </w:r>
          </w:p>
        </w:tc>
        <w:tc>
          <w:tcPr>
            <w:tcW w:w="2551" w:type="dxa"/>
          </w:tcPr>
          <w:p w:rsidR="00000000" w:rsidRDefault="00093059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093059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93059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30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</w:t>
            </w:r>
          </w:p>
        </w:tc>
        <w:tc>
          <w:tcPr>
            <w:tcW w:w="2236" w:type="dxa"/>
          </w:tcPr>
          <w:p w:rsidR="00000000" w:rsidRDefault="00093059">
            <w:pPr>
              <w:tabs>
                <w:tab w:val="left" w:pos="2034"/>
              </w:tabs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333.118.000.000.000.-TL</w:t>
            </w:r>
          </w:p>
          <w:p w:rsidR="00000000" w:rsidRDefault="0009305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531.000.000.-$</w:t>
            </w:r>
          </w:p>
        </w:tc>
        <w:tc>
          <w:tcPr>
            <w:tcW w:w="2551" w:type="dxa"/>
          </w:tcPr>
          <w:p w:rsidR="00000000" w:rsidRDefault="0009305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60.1</w:t>
            </w:r>
          </w:p>
        </w:tc>
        <w:tc>
          <w:tcPr>
            <w:tcW w:w="1984" w:type="dxa"/>
          </w:tcPr>
          <w:p w:rsidR="00000000" w:rsidRDefault="00093059">
            <w:pPr>
              <w:ind w:right="-30" w:hanging="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97.027.000.000.000.-TL</w:t>
            </w:r>
          </w:p>
          <w:p w:rsidR="00000000" w:rsidRDefault="00093059">
            <w:pPr>
              <w:ind w:right="-30" w:hanging="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154.800.000.-$</w:t>
            </w:r>
          </w:p>
        </w:tc>
        <w:tc>
          <w:tcPr>
            <w:tcW w:w="2269" w:type="dxa"/>
          </w:tcPr>
          <w:p w:rsidR="00000000" w:rsidRDefault="0009305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15.9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30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36" w:type="dxa"/>
          </w:tcPr>
          <w:p w:rsidR="00000000" w:rsidRDefault="00093059">
            <w:pPr>
              <w:tabs>
                <w:tab w:val="left" w:pos="2034"/>
              </w:tabs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436.780.000.000.000.-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  <w:p w:rsidR="00000000" w:rsidRDefault="0009305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355.000.000.-$</w:t>
            </w:r>
          </w:p>
        </w:tc>
        <w:tc>
          <w:tcPr>
            <w:tcW w:w="2551" w:type="dxa"/>
          </w:tcPr>
          <w:p w:rsidR="00000000" w:rsidRDefault="0009305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63</w:t>
            </w:r>
          </w:p>
        </w:tc>
        <w:tc>
          <w:tcPr>
            <w:tcW w:w="1984" w:type="dxa"/>
          </w:tcPr>
          <w:p w:rsidR="00000000" w:rsidRDefault="00093059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355.258.000.000.000.-TL</w:t>
            </w:r>
          </w:p>
          <w:p w:rsidR="00000000" w:rsidRDefault="0009305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277.900.000.-$</w:t>
            </w:r>
          </w:p>
        </w:tc>
        <w:tc>
          <w:tcPr>
            <w:tcW w:w="2269" w:type="dxa"/>
          </w:tcPr>
          <w:p w:rsidR="00000000" w:rsidRDefault="0009305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36</w:t>
            </w:r>
          </w:p>
        </w:tc>
      </w:tr>
    </w:tbl>
    <w:p w:rsidR="00000000" w:rsidRDefault="000930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232"/>
        <w:gridCol w:w="38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09305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2232" w:type="dxa"/>
          </w:tcPr>
          <w:p w:rsidR="00000000" w:rsidRDefault="00093059">
            <w:pPr>
              <w:rPr>
                <w:rFonts w:ascii="Arial" w:hAnsi="Arial"/>
                <w:sz w:val="16"/>
              </w:rPr>
            </w:pPr>
          </w:p>
        </w:tc>
        <w:tc>
          <w:tcPr>
            <w:tcW w:w="3828" w:type="dxa"/>
          </w:tcPr>
          <w:p w:rsidR="00000000" w:rsidRDefault="000930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</w:t>
            </w:r>
            <w:r>
              <w:rPr>
                <w:rFonts w:ascii="Arial" w:hAnsi="Arial"/>
                <w:i/>
                <w:sz w:val="16"/>
              </w:rPr>
              <w:t>any are given below.</w:t>
            </w:r>
          </w:p>
        </w:tc>
      </w:tr>
    </w:tbl>
    <w:p w:rsidR="00000000" w:rsidRDefault="0009305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268"/>
        <w:gridCol w:w="1931"/>
        <w:gridCol w:w="19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9305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093059">
            <w:pPr>
              <w:jc w:val="center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Başlangıç-Bitiş Tarihleri</w:t>
            </w:r>
          </w:p>
        </w:tc>
        <w:tc>
          <w:tcPr>
            <w:tcW w:w="1931" w:type="dxa"/>
          </w:tcPr>
          <w:p w:rsidR="00000000" w:rsidRDefault="00093059">
            <w:pPr>
              <w:pStyle w:val="Heading3"/>
            </w:pPr>
            <w:r>
              <w:t>Yatırım Tutarı-</w:t>
            </w:r>
          </w:p>
        </w:tc>
        <w:tc>
          <w:tcPr>
            <w:tcW w:w="1896" w:type="dxa"/>
          </w:tcPr>
          <w:p w:rsidR="00000000" w:rsidRDefault="00093059">
            <w:pPr>
              <w:jc w:val="center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93059">
            <w:pPr>
              <w:pStyle w:val="Heading4"/>
            </w:pPr>
            <w:r>
              <w:t>Devam Eden Yatırımlar</w:t>
            </w:r>
          </w:p>
        </w:tc>
        <w:tc>
          <w:tcPr>
            <w:tcW w:w="2268" w:type="dxa"/>
          </w:tcPr>
          <w:p w:rsidR="00000000" w:rsidRDefault="00093059">
            <w:pPr>
              <w:jc w:val="center"/>
              <w:rPr>
                <w:rFonts w:ascii="Arial" w:hAnsi="Arial"/>
                <w:b/>
                <w:i/>
                <w:color w:val="000000"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</w:rPr>
              <w:t>Beginning Date -</w:t>
            </w:r>
          </w:p>
        </w:tc>
        <w:tc>
          <w:tcPr>
            <w:tcW w:w="1931" w:type="dxa"/>
          </w:tcPr>
          <w:p w:rsidR="00000000" w:rsidRDefault="00093059">
            <w:pPr>
              <w:jc w:val="center"/>
              <w:rPr>
                <w:rFonts w:ascii="Arial" w:hAnsi="Arial"/>
                <w:b/>
                <w:i/>
                <w:color w:val="000000"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</w:rPr>
              <w:t>Estimated Inv. Amount</w:t>
            </w:r>
          </w:p>
        </w:tc>
        <w:tc>
          <w:tcPr>
            <w:tcW w:w="1896" w:type="dxa"/>
          </w:tcPr>
          <w:p w:rsidR="00000000" w:rsidRDefault="00093059">
            <w:pPr>
              <w:jc w:val="center"/>
              <w:rPr>
                <w:rFonts w:ascii="Arial" w:hAnsi="Arial"/>
                <w:b/>
                <w:i/>
                <w:color w:val="000000"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93059">
            <w:pP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093059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Estimated Ending Date</w:t>
            </w:r>
          </w:p>
        </w:tc>
        <w:tc>
          <w:tcPr>
            <w:tcW w:w="1931" w:type="dxa"/>
          </w:tcPr>
          <w:p w:rsidR="00000000" w:rsidRDefault="00093059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8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-Million $)</w:t>
            </w:r>
          </w:p>
        </w:tc>
        <w:tc>
          <w:tcPr>
            <w:tcW w:w="1896" w:type="dxa"/>
          </w:tcPr>
          <w:p w:rsidR="00000000" w:rsidRDefault="00093059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8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-Million $)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9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I.VEII. SÜREKLİ DÖKÜM TESİSLERİ MODERNİZASYONU</w:t>
            </w:r>
          </w:p>
          <w:p w:rsidR="00000000" w:rsidRDefault="00093059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MODERNIZATION OF CONTINIOUS SLAB NO.1 &amp; 2</w:t>
            </w:r>
          </w:p>
        </w:tc>
        <w:tc>
          <w:tcPr>
            <w:tcW w:w="2268" w:type="dxa"/>
          </w:tcPr>
          <w:p w:rsidR="00000000" w:rsidRDefault="0009305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I: MART 2002</w:t>
            </w:r>
          </w:p>
          <w:p w:rsidR="00000000" w:rsidRDefault="0009305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II: OCAK 2001</w:t>
            </w:r>
          </w:p>
        </w:tc>
        <w:tc>
          <w:tcPr>
            <w:tcW w:w="1926" w:type="dxa"/>
          </w:tcPr>
          <w:p w:rsidR="00000000" w:rsidRDefault="0009305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34,5</w:t>
            </w:r>
          </w:p>
        </w:tc>
        <w:tc>
          <w:tcPr>
            <w:tcW w:w="1901" w:type="dxa"/>
          </w:tcPr>
          <w:p w:rsidR="00000000" w:rsidRDefault="0009305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9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 SICAK HAD. OTOMASYON SİSTEMİ İYİLEŞTİRME VE STECKEL MILL YENİ MOTORU</w:t>
            </w:r>
          </w:p>
          <w:p w:rsidR="00000000" w:rsidRDefault="0009305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IMPROVEMENT OF HOT MILL NO.1 AUTOMATION SYSTEM AND NEW S</w:t>
            </w:r>
            <w:r>
              <w:rPr>
                <w:rFonts w:ascii="Arial" w:hAnsi="Arial"/>
                <w:i/>
                <w:sz w:val="16"/>
              </w:rPr>
              <w:t>TECKEL MILL MOTOR</w:t>
            </w:r>
          </w:p>
        </w:tc>
        <w:tc>
          <w:tcPr>
            <w:tcW w:w="2268" w:type="dxa"/>
          </w:tcPr>
          <w:p w:rsidR="00000000" w:rsidRDefault="0009305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9305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 2002</w:t>
            </w:r>
          </w:p>
        </w:tc>
        <w:tc>
          <w:tcPr>
            <w:tcW w:w="1926" w:type="dxa"/>
          </w:tcPr>
          <w:p w:rsidR="00000000" w:rsidRDefault="0009305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9305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</w:t>
            </w:r>
          </w:p>
        </w:tc>
        <w:tc>
          <w:tcPr>
            <w:tcW w:w="1901" w:type="dxa"/>
          </w:tcPr>
          <w:p w:rsidR="00000000" w:rsidRDefault="0009305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9305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9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EDMS (PROJE)</w:t>
            </w:r>
          </w:p>
          <w:p w:rsidR="00000000" w:rsidRDefault="0009305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ELECTRICAL ENERGY DISTRIBUTION MANAGEMENT SYSTEM</w:t>
            </w:r>
          </w:p>
        </w:tc>
        <w:tc>
          <w:tcPr>
            <w:tcW w:w="2268" w:type="dxa"/>
          </w:tcPr>
          <w:p w:rsidR="00000000" w:rsidRDefault="0009305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MAYIS 2002</w:t>
            </w:r>
          </w:p>
        </w:tc>
        <w:tc>
          <w:tcPr>
            <w:tcW w:w="1926" w:type="dxa"/>
          </w:tcPr>
          <w:p w:rsidR="00000000" w:rsidRDefault="0009305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</w:t>
            </w:r>
          </w:p>
        </w:tc>
        <w:tc>
          <w:tcPr>
            <w:tcW w:w="1901" w:type="dxa"/>
          </w:tcPr>
          <w:p w:rsidR="00000000" w:rsidRDefault="0009305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9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 SÜREKLİ TAVLAMA HATT</w:t>
            </w:r>
          </w:p>
          <w:p w:rsidR="00000000" w:rsidRDefault="00093059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CONTINIOUS ANNEALING LINE NO.2</w:t>
            </w:r>
          </w:p>
        </w:tc>
        <w:tc>
          <w:tcPr>
            <w:tcW w:w="2268" w:type="dxa"/>
          </w:tcPr>
          <w:p w:rsidR="00000000" w:rsidRDefault="0009305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2003</w:t>
            </w:r>
          </w:p>
        </w:tc>
        <w:tc>
          <w:tcPr>
            <w:tcW w:w="1926" w:type="dxa"/>
          </w:tcPr>
          <w:p w:rsidR="00000000" w:rsidRDefault="0009305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1901" w:type="dxa"/>
          </w:tcPr>
          <w:p w:rsidR="00000000" w:rsidRDefault="0009305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9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ASİTLEME HATLARI PROJESİ</w:t>
            </w:r>
          </w:p>
          <w:p w:rsidR="00000000" w:rsidRDefault="00093059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PICKLING LINES</w:t>
            </w:r>
          </w:p>
        </w:tc>
        <w:tc>
          <w:tcPr>
            <w:tcW w:w="2268" w:type="dxa"/>
          </w:tcPr>
          <w:p w:rsidR="00000000" w:rsidRDefault="0009305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NİSAN 2003</w:t>
            </w:r>
          </w:p>
        </w:tc>
        <w:tc>
          <w:tcPr>
            <w:tcW w:w="1926" w:type="dxa"/>
          </w:tcPr>
          <w:p w:rsidR="00000000" w:rsidRDefault="0009305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30,6</w:t>
            </w:r>
          </w:p>
        </w:tc>
        <w:tc>
          <w:tcPr>
            <w:tcW w:w="1901" w:type="dxa"/>
          </w:tcPr>
          <w:p w:rsidR="00000000" w:rsidRDefault="0009305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9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 TANDEM &amp; TEMPER HADDE MODERNİZASYONU</w:t>
            </w:r>
          </w:p>
          <w:p w:rsidR="00000000" w:rsidRDefault="00093059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TANDEM/TEMPER ROLLING MILL MODERNIZATION</w:t>
            </w:r>
          </w:p>
        </w:tc>
        <w:tc>
          <w:tcPr>
            <w:tcW w:w="2268" w:type="dxa"/>
          </w:tcPr>
          <w:p w:rsidR="00000000" w:rsidRDefault="0009305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ARALIK 2003</w:t>
            </w:r>
          </w:p>
        </w:tc>
        <w:tc>
          <w:tcPr>
            <w:tcW w:w="1926" w:type="dxa"/>
          </w:tcPr>
          <w:p w:rsidR="00000000" w:rsidRDefault="0009305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45,2</w:t>
            </w:r>
          </w:p>
        </w:tc>
        <w:tc>
          <w:tcPr>
            <w:tcW w:w="1901" w:type="dxa"/>
          </w:tcPr>
          <w:p w:rsidR="00000000" w:rsidRDefault="0009305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9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ÇELİKHANE 4 NO’LU KONVERTÖR</w:t>
            </w:r>
          </w:p>
          <w:p w:rsidR="00000000" w:rsidRDefault="0009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No:4 of BOF</w:t>
            </w:r>
          </w:p>
        </w:tc>
        <w:tc>
          <w:tcPr>
            <w:tcW w:w="2268" w:type="dxa"/>
          </w:tcPr>
          <w:p w:rsidR="00000000" w:rsidRDefault="0009305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926" w:type="dxa"/>
          </w:tcPr>
          <w:p w:rsidR="00000000" w:rsidRDefault="0009305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</w:t>
            </w:r>
          </w:p>
        </w:tc>
        <w:tc>
          <w:tcPr>
            <w:tcW w:w="1901" w:type="dxa"/>
          </w:tcPr>
          <w:p w:rsidR="00000000" w:rsidRDefault="0009305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9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YÜKSEK FIRIN SOBALARI</w:t>
            </w:r>
          </w:p>
          <w:p w:rsidR="00000000" w:rsidRDefault="00093059">
            <w:pPr>
              <w:pStyle w:val="Heading8"/>
            </w:pPr>
            <w:r>
              <w:t>1 NEW HOT BLAST STOVE AND MODERNIZATION</w:t>
            </w:r>
          </w:p>
          <w:p w:rsidR="00000000" w:rsidRDefault="0009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OF THE EXISTING STOVES NO:2 AND 3</w:t>
            </w:r>
            <w:r>
              <w:rPr>
                <w:rFonts w:ascii="Arial" w:hAnsi="Arial"/>
                <w:i/>
                <w:sz w:val="16"/>
              </w:rPr>
              <w:t>. OF BLAST FURNACE NO:1</w:t>
            </w:r>
          </w:p>
        </w:tc>
        <w:tc>
          <w:tcPr>
            <w:tcW w:w="2268" w:type="dxa"/>
          </w:tcPr>
          <w:p w:rsidR="00000000" w:rsidRDefault="0009305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1926" w:type="dxa"/>
          </w:tcPr>
          <w:p w:rsidR="00000000" w:rsidRDefault="0009305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901" w:type="dxa"/>
          </w:tcPr>
          <w:p w:rsidR="00000000" w:rsidRDefault="0009305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9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KÖMÜR ENJEKSİYON TESİSİ</w:t>
            </w:r>
          </w:p>
          <w:p w:rsidR="00000000" w:rsidRDefault="00093059">
            <w:pPr>
              <w:pStyle w:val="Heading8"/>
            </w:pPr>
            <w:r>
              <w:t>PULVARIZED COAL INJECTION</w:t>
            </w:r>
          </w:p>
        </w:tc>
        <w:tc>
          <w:tcPr>
            <w:tcW w:w="2268" w:type="dxa"/>
          </w:tcPr>
          <w:p w:rsidR="00000000" w:rsidRDefault="0009305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926" w:type="dxa"/>
          </w:tcPr>
          <w:p w:rsidR="00000000" w:rsidRDefault="0009305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</w:t>
            </w:r>
          </w:p>
        </w:tc>
        <w:tc>
          <w:tcPr>
            <w:tcW w:w="1901" w:type="dxa"/>
          </w:tcPr>
          <w:p w:rsidR="00000000" w:rsidRDefault="0009305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9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KIYI KORUMA</w:t>
            </w:r>
          </w:p>
          <w:p w:rsidR="00000000" w:rsidRDefault="00093059">
            <w:pPr>
              <w:pStyle w:val="Heading8"/>
            </w:pPr>
            <w:r>
              <w:t>SHORE GUARDING FENCE</w:t>
            </w:r>
          </w:p>
        </w:tc>
        <w:tc>
          <w:tcPr>
            <w:tcW w:w="2268" w:type="dxa"/>
          </w:tcPr>
          <w:p w:rsidR="00000000" w:rsidRDefault="0009305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926" w:type="dxa"/>
          </w:tcPr>
          <w:p w:rsidR="00000000" w:rsidRDefault="0009305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</w:t>
            </w:r>
          </w:p>
        </w:tc>
        <w:tc>
          <w:tcPr>
            <w:tcW w:w="1901" w:type="dxa"/>
          </w:tcPr>
          <w:p w:rsidR="00000000" w:rsidRDefault="0009305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9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TEMİZ VE DÜŞÜK AZOTLU ÇELİK ÜRETİM  PROJESİ</w:t>
            </w:r>
          </w:p>
          <w:p w:rsidR="00000000" w:rsidRDefault="0009305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REDUCTION NITROGEN LEVEL OF BOF, SECONDARY COSTING PROCESS</w:t>
            </w:r>
          </w:p>
        </w:tc>
        <w:tc>
          <w:tcPr>
            <w:tcW w:w="2268" w:type="dxa"/>
          </w:tcPr>
          <w:p w:rsidR="00000000" w:rsidRDefault="0009305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926" w:type="dxa"/>
          </w:tcPr>
          <w:p w:rsidR="00000000" w:rsidRDefault="0009305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1901" w:type="dxa"/>
          </w:tcPr>
          <w:p w:rsidR="00000000" w:rsidRDefault="0009305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0930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. HAVA AYRIŞTIRMA TESİSİ</w:t>
            </w:r>
          </w:p>
          <w:p w:rsidR="00000000" w:rsidRDefault="00093059">
            <w:pPr>
              <w:pStyle w:val="Heading8"/>
            </w:pPr>
            <w:r>
              <w:t>NO:6 AIR SEPARATION PLANT</w:t>
            </w:r>
          </w:p>
        </w:tc>
        <w:tc>
          <w:tcPr>
            <w:tcW w:w="2268" w:type="dxa"/>
          </w:tcPr>
          <w:p w:rsidR="00000000" w:rsidRDefault="0009305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TEMMUZ 2004</w:t>
            </w:r>
          </w:p>
        </w:tc>
        <w:tc>
          <w:tcPr>
            <w:tcW w:w="1926" w:type="dxa"/>
          </w:tcPr>
          <w:p w:rsidR="00000000" w:rsidRDefault="0009305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</w:t>
            </w:r>
          </w:p>
        </w:tc>
        <w:tc>
          <w:tcPr>
            <w:tcW w:w="1901" w:type="dxa"/>
          </w:tcPr>
          <w:p w:rsidR="00000000" w:rsidRDefault="0009305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09305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8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093059">
            <w:pPr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İştirakler</w:t>
            </w:r>
          </w:p>
        </w:tc>
        <w:tc>
          <w:tcPr>
            <w:tcW w:w="2304" w:type="dxa"/>
          </w:tcPr>
          <w:p w:rsidR="00000000" w:rsidRDefault="00093059">
            <w:pPr>
              <w:jc w:val="center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İştirak Sermayesi</w:t>
            </w:r>
          </w:p>
        </w:tc>
        <w:tc>
          <w:tcPr>
            <w:tcW w:w="2338" w:type="dxa"/>
          </w:tcPr>
          <w:p w:rsidR="00000000" w:rsidRDefault="00093059">
            <w:pPr>
              <w:jc w:val="center"/>
              <w:rPr>
                <w:rFonts w:ascii="Arial TUR" w:hAnsi="Arial TUR"/>
                <w:b/>
                <w:color w:val="000000"/>
                <w:sz w:val="18"/>
              </w:rPr>
            </w:pPr>
            <w:r>
              <w:rPr>
                <w:rFonts w:ascii="Arial TUR" w:hAnsi="Arial TUR"/>
                <w:b/>
                <w:color w:val="000000"/>
                <w:sz w:val="18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093059">
            <w:pP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93059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93059">
            <w:pPr>
              <w:jc w:val="center"/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ERDEMİR ROMANYA S.R.L.</w:t>
            </w:r>
          </w:p>
        </w:tc>
        <w:tc>
          <w:tcPr>
            <w:tcW w:w="2299" w:type="dxa"/>
          </w:tcPr>
          <w:p w:rsidR="00000000" w:rsidRDefault="000930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332.350.000.000.-TL</w:t>
            </w:r>
          </w:p>
        </w:tc>
        <w:tc>
          <w:tcPr>
            <w:tcW w:w="2343" w:type="dxa"/>
          </w:tcPr>
          <w:p w:rsidR="00000000" w:rsidRDefault="000930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BORÇELİK ÇELİK SAN. VE TİC.A.Ş.</w:t>
            </w:r>
          </w:p>
        </w:tc>
        <w:tc>
          <w:tcPr>
            <w:tcW w:w="2299" w:type="dxa"/>
          </w:tcPr>
          <w:p w:rsidR="00000000" w:rsidRDefault="000930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</w:t>
            </w:r>
            <w:r>
              <w:rPr>
                <w:rFonts w:ascii="Arial" w:hAnsi="Arial"/>
                <w:color w:val="000000"/>
                <w:sz w:val="16"/>
              </w:rPr>
              <w:t>298.800.000.000.-TL</w:t>
            </w:r>
          </w:p>
        </w:tc>
        <w:tc>
          <w:tcPr>
            <w:tcW w:w="2343" w:type="dxa"/>
          </w:tcPr>
          <w:p w:rsidR="00000000" w:rsidRDefault="000930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ERDEMİR MÜHENDİSLİK YÖN. VE DAN. HİZMERTLERİ A.Ş.</w:t>
            </w:r>
          </w:p>
        </w:tc>
        <w:tc>
          <w:tcPr>
            <w:tcW w:w="2299" w:type="dxa"/>
          </w:tcPr>
          <w:p w:rsidR="00000000" w:rsidRDefault="000930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1.999.993.000.000</w:t>
            </w:r>
          </w:p>
        </w:tc>
        <w:tc>
          <w:tcPr>
            <w:tcW w:w="2343" w:type="dxa"/>
          </w:tcPr>
          <w:p w:rsidR="00000000" w:rsidRDefault="000930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0930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ERDEMİR ÇELİK SERVİS MERKEZİ A.Ş.</w:t>
            </w:r>
          </w:p>
        </w:tc>
        <w:tc>
          <w:tcPr>
            <w:tcW w:w="2299" w:type="dxa"/>
          </w:tcPr>
          <w:p w:rsidR="00000000" w:rsidRDefault="000930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4.993.000.000</w:t>
            </w:r>
          </w:p>
        </w:tc>
        <w:tc>
          <w:tcPr>
            <w:tcW w:w="2343" w:type="dxa"/>
          </w:tcPr>
          <w:p w:rsidR="00000000" w:rsidRDefault="000930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99.86</w:t>
            </w:r>
          </w:p>
        </w:tc>
      </w:tr>
    </w:tbl>
    <w:p w:rsidR="00000000" w:rsidRDefault="000930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0930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346"/>
        <w:gridCol w:w="1134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09305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31.03.2002 tarihi itibariyle başlıca ortakları ve sermaye payları aşağıda gösterilmekted</w:t>
            </w:r>
            <w:r>
              <w:rPr>
                <w:rFonts w:ascii="Arial" w:hAnsi="Arial"/>
                <w:b/>
                <w:sz w:val="16"/>
              </w:rPr>
              <w:t xml:space="preserve">ir. </w:t>
            </w:r>
          </w:p>
        </w:tc>
        <w:tc>
          <w:tcPr>
            <w:tcW w:w="1134" w:type="dxa"/>
          </w:tcPr>
          <w:p w:rsidR="00000000" w:rsidRDefault="0009305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2" w:type="dxa"/>
          </w:tcPr>
          <w:p w:rsidR="00000000" w:rsidRDefault="0009305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March 31,2002,  are shown below.</w:t>
            </w:r>
          </w:p>
        </w:tc>
      </w:tr>
    </w:tbl>
    <w:p w:rsidR="00000000" w:rsidRDefault="000930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930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p w:rsidR="00000000" w:rsidRDefault="000930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694"/>
        <w:gridCol w:w="28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234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T.C. ÖZELLEŞT</w:t>
            </w:r>
            <w:r>
              <w:rPr>
                <w:rFonts w:ascii="Arial" w:hAnsi="Arial"/>
                <w:sz w:val="16"/>
              </w:rPr>
              <w:t>İRME İDARESİ BŞK.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20.453.885.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20.453.885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46.12</w:t>
            </w:r>
          </w:p>
        </w:tc>
      </w:tr>
    </w:tbl>
    <w:p w:rsidR="00000000" w:rsidRDefault="000930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0930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p w:rsidR="00000000" w:rsidRDefault="000930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27"/>
        <w:gridCol w:w="453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6237"/>
              </w:tabs>
              <w:ind w:left="459" w:hanging="459"/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, Ünvanı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pStyle w:val="Heading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MAKSUT SÜLEYMAN GÖKSU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34"/>
                <w:tab w:val="left" w:pos="459"/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YÖNETİM KURULU BAŞKANI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2-SALİH TAŞTAN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-108"/>
                <w:tab w:val="center" w:pos="1985"/>
                <w:tab w:val="left" w:pos="2586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YÖNETİM KURULU BAŞKAN V.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3-ŞENER MACUN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 VE YÖNETİM KURULU ÜYESİ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4-ASAF GÜVEN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YÖNETİM KURULU ÜYESİ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5-YAŞAR TURAN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YÖNETİM KURULU ÜYESİ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6-AHMET YALÇINKAYA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YÖNETİM KURULU ÜYESİ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7-TURGUT TOKUŞ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YÖNETİM KURULU ÜYESİ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8-ALİ AYDIN DÜNDAR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YÖNETİM KURULU ÜYESİ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9-DANYAL HERGÜNSEL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YÖNETİM KURULU ÜYESİ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0930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930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276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930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</w:t>
            </w:r>
            <w:r>
              <w:rPr>
                <w:rFonts w:ascii="Arial" w:hAnsi="Arial"/>
                <w:sz w:val="16"/>
              </w:rPr>
              <w:t xml:space="preserve">ğer Unvanlara Sahip Görevlerdeki Ortaklar </w:t>
            </w:r>
          </w:p>
        </w:tc>
        <w:tc>
          <w:tcPr>
            <w:tcW w:w="1276" w:type="dxa"/>
          </w:tcPr>
          <w:p w:rsidR="00000000" w:rsidRDefault="000930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0930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0930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0930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930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276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93059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(A), (B) veya (C)  Alt Başlıklarında Belirtilen Hissedarlar ile Birinci Dereceden Akrabalık</w:t>
            </w:r>
            <w:r>
              <w:rPr>
                <w:rFonts w:ascii="Arial" w:hAnsi="Arial"/>
                <w:sz w:val="16"/>
              </w:rPr>
              <w:t xml:space="preserve"> İlişkisi Bulunan Pay Sahibi Kişiler </w:t>
            </w:r>
          </w:p>
        </w:tc>
        <w:tc>
          <w:tcPr>
            <w:tcW w:w="1276" w:type="dxa"/>
          </w:tcPr>
          <w:p w:rsidR="00000000" w:rsidRDefault="00093059">
            <w:pPr>
              <w:ind w:left="-108" w:firstLine="10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0930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0930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09305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930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276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9305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</w:t>
            </w:r>
            <w:r>
              <w:rPr>
                <w:rFonts w:ascii="Arial" w:hAnsi="Arial"/>
                <w:sz w:val="16"/>
              </w:rPr>
              <w:t xml:space="preserve"> Kişi Ortaklar ile Aynı Holding, Grup Yada Topluluk Bünyesinde Bulunan Tüzel Kişi Ortaklar </w:t>
            </w:r>
          </w:p>
        </w:tc>
        <w:tc>
          <w:tcPr>
            <w:tcW w:w="1276" w:type="dxa"/>
          </w:tcPr>
          <w:p w:rsidR="00000000" w:rsidRDefault="000930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0930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</w:t>
            </w:r>
            <w:r>
              <w:rPr>
                <w:rFonts w:ascii="Arial" w:hAnsi="Arial"/>
                <w:sz w:val="16"/>
              </w:rPr>
              <w:t>title (A)</w:t>
            </w:r>
          </w:p>
        </w:tc>
      </w:tr>
    </w:tbl>
    <w:p w:rsidR="00000000" w:rsidRDefault="000930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361"/>
        <w:gridCol w:w="2977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T. KALKINMA BANKASI  A.Ş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1.689.347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T. HALK BANKASI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08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165.618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</w:t>
            </w:r>
            <w:r>
              <w:rPr>
                <w:rFonts w:ascii="Arial" w:hAnsi="Arial"/>
                <w:sz w:val="16"/>
              </w:rPr>
              <w:t>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1.854.965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4.18</w:t>
            </w:r>
          </w:p>
        </w:tc>
      </w:tr>
    </w:tbl>
    <w:p w:rsidR="00000000" w:rsidRDefault="000930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930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930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276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9305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Diğer Ortaklar ve Halka Açık Kısım </w:t>
            </w:r>
          </w:p>
        </w:tc>
        <w:tc>
          <w:tcPr>
            <w:tcW w:w="1276" w:type="dxa"/>
          </w:tcPr>
          <w:p w:rsidR="00000000" w:rsidRDefault="0009305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210" w:type="dxa"/>
          </w:tcPr>
          <w:p w:rsidR="00000000" w:rsidRDefault="0009305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Other shareholders and publicly owned shares (free floating)</w:t>
            </w:r>
          </w:p>
        </w:tc>
      </w:tr>
    </w:tbl>
    <w:p w:rsidR="00000000" w:rsidRDefault="000930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794"/>
        <w:gridCol w:w="3402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Ortakları</w:t>
            </w:r>
            <w:r>
              <w:rPr>
                <w:rFonts w:ascii="Arial" w:hAnsi="Arial"/>
                <w:b/>
                <w:sz w:val="16"/>
              </w:rPr>
              <w:t xml:space="preserve">n Sayısı 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YAKLAŞIK 18.000 KİŞİ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22.043.150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49.7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22.043.150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49.7</w:t>
            </w:r>
          </w:p>
        </w:tc>
      </w:tr>
    </w:tbl>
    <w:p w:rsidR="00000000" w:rsidRDefault="00093059">
      <w:pPr>
        <w:ind w:right="-1231"/>
        <w:rPr>
          <w:rFonts w:ascii="Arial" w:hAnsi="Arial"/>
          <w:sz w:val="16"/>
        </w:rPr>
      </w:pPr>
    </w:p>
    <w:p w:rsidR="00000000" w:rsidRDefault="0009305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276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9305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1276" w:type="dxa"/>
          </w:tcPr>
          <w:p w:rsidR="00000000" w:rsidRDefault="00093059">
            <w:pPr>
              <w:ind w:left="-10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09305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GENERAL TOTAL</w:t>
            </w:r>
          </w:p>
        </w:tc>
      </w:tr>
    </w:tbl>
    <w:p w:rsidR="00000000" w:rsidRDefault="0009305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794"/>
        <w:gridCol w:w="3402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pStyle w:val="Heading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23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44.352.000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100,00</w:t>
            </w:r>
          </w:p>
        </w:tc>
      </w:tr>
    </w:tbl>
    <w:p w:rsidR="00000000" w:rsidRDefault="000930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418" w:bottom="567" w:left="1418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BDE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2A6486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CA130F3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735073B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4906855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39F13AE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F5856FC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406809688">
    <w:abstractNumId w:val="4"/>
  </w:num>
  <w:num w:numId="2" w16cid:durableId="1171067707">
    <w:abstractNumId w:val="5"/>
  </w:num>
  <w:num w:numId="3" w16cid:durableId="1864828407">
    <w:abstractNumId w:val="2"/>
  </w:num>
  <w:num w:numId="4" w16cid:durableId="386730128">
    <w:abstractNumId w:val="1"/>
  </w:num>
  <w:num w:numId="5" w16cid:durableId="875699084">
    <w:abstractNumId w:val="3"/>
  </w:num>
  <w:num w:numId="6" w16cid:durableId="1967546951">
    <w:abstractNumId w:val="0"/>
  </w:num>
  <w:num w:numId="7" w16cid:durableId="400560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3059"/>
    <w:rsid w:val="0009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D9A78-FC27-460C-9847-A2E08079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color w:val="000000"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TUR" w:hAnsi="Arial TUR"/>
      <w:b/>
      <w:color w:val="000000"/>
      <w:sz w:val="18"/>
    </w:rPr>
  </w:style>
  <w:style w:type="paragraph" w:styleId="Heading5">
    <w:name w:val="heading 5"/>
    <w:basedOn w:val="Normal"/>
    <w:next w:val="Normal"/>
    <w:qFormat/>
    <w:pPr>
      <w:keepNext/>
      <w:tabs>
        <w:tab w:val="left" w:pos="459"/>
        <w:tab w:val="left" w:pos="567"/>
        <w:tab w:val="left" w:pos="1702"/>
        <w:tab w:val="center" w:pos="1985"/>
        <w:tab w:val="left" w:pos="4537"/>
        <w:tab w:val="left" w:pos="6237"/>
        <w:tab w:val="left" w:pos="6663"/>
      </w:tabs>
      <w:ind w:left="-108" w:right="-1231" w:firstLine="108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TUR" w:hAnsi="Arial TUR"/>
      <w:b/>
      <w:color w:val="000000"/>
      <w:sz w:val="1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i/>
      <w:i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2002-04-01T19:58:00Z</cp:lastPrinted>
  <dcterms:created xsi:type="dcterms:W3CDTF">2022-09-01T22:00:00Z</dcterms:created>
  <dcterms:modified xsi:type="dcterms:W3CDTF">2022-09-01T22:00:00Z</dcterms:modified>
</cp:coreProperties>
</file>