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VAKIF MENKUL KIYMETLER YATIRIM ORTAKLIĞI A.Ş.</w:t>
            </w:r>
          </w:p>
        </w:tc>
      </w:tr>
    </w:tbl>
    <w:p w:rsidR="00000000" w:rsidRDefault="00D2406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66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13.06.1991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KIYMETLER PORTFÖYÜ YÖNETİMİ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EBULULA CAD. PARK MAYA SİTESİ F2 / A BLOK LEVENT  / İSTANBU</w:t>
            </w:r>
            <w:r>
              <w:rPr>
                <w:rFonts w:ascii="Arial" w:hAnsi="Arial"/>
                <w:color w:val="000000"/>
                <w:sz w:val="16"/>
              </w:rPr>
              <w:t xml:space="preserve">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V.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ÜNKAY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A.SABİH ARKAN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İ.SERDAR EROL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Ö.FARUK ERGİN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A.TEOMAN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TANER ÜNKAY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212 - 352 35 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5.000.000.000.</w:t>
            </w:r>
            <w:r>
              <w:rPr>
                <w:i w:val="0"/>
                <w:color w:val="000000"/>
              </w:rPr>
              <w:t>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2406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662" w:type="dxa"/>
          </w:tcPr>
          <w:p w:rsidR="00000000" w:rsidRDefault="00D240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D2406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28.12.2001 tarihi itibariyle portföyünde buluna</w:t>
            </w:r>
            <w:r>
              <w:rPr>
                <w:rFonts w:ascii="Arial TUR" w:hAnsi="Arial TUR"/>
                <w:sz w:val="16"/>
              </w:rPr>
              <w:t>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D24067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D24067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28.12.2001 is shown below.</w:t>
            </w:r>
          </w:p>
        </w:tc>
      </w:tr>
    </w:tbl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pStyle w:val="Heading2"/>
      </w:pPr>
      <w:r>
        <w:t xml:space="preserve">MENKUL KIYMET TÜRÜ                          NOMİNAL DEĞER              TOPLAM ALIŞ           </w:t>
      </w:r>
      <w:r>
        <w:t xml:space="preserve"> TOPLAM RAYİÇ      GRUP      GENEL              </w:t>
      </w:r>
    </w:p>
    <w:p w:rsidR="00000000" w:rsidRDefault="00D24067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                   MALİYETİ (1.000)       DEĞERİ (1.000)        (%)           (%)</w:t>
      </w:r>
    </w:p>
    <w:p w:rsidR="00000000" w:rsidRDefault="00D24067">
      <w:pPr>
        <w:rPr>
          <w:rFonts w:ascii="Arial" w:hAnsi="Arial"/>
          <w:sz w:val="16"/>
        </w:rPr>
      </w:pPr>
    </w:p>
    <w:p w:rsidR="00000000" w:rsidRDefault="00D2406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1- HİSSE SENETLERİ             </w:t>
      </w:r>
      <w:r>
        <w:rPr>
          <w:rFonts w:ascii="Arial" w:hAnsi="Arial"/>
          <w:sz w:val="16"/>
        </w:rPr>
        <w:t xml:space="preserve">                         103.605.000                  799.459.185             1.104.088.560             100,00       31,51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TAŞ VE TOPRAĞA DAYALI                             8.000.000                   34.688.945                   65.704.000           </w:t>
      </w:r>
      <w:r>
        <w:rPr>
          <w:rFonts w:ascii="Arial" w:hAnsi="Arial"/>
          <w:sz w:val="16"/>
        </w:rPr>
        <w:t xml:space="preserve">     5,95         1,87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SANAYİ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(Manufacture of Metalic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Mineral Product)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METAL ANA SANAYİ                                        3.250.000                    41.506.033                 59.332.000                5,37         1,69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(Basic</w:t>
      </w:r>
      <w:r>
        <w:rPr>
          <w:rFonts w:ascii="Arial" w:hAnsi="Arial"/>
          <w:sz w:val="16"/>
        </w:rPr>
        <w:t xml:space="preserve"> Metal Industrie)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SİGORTA ŞİRKETLERİ                                     20.500.000                   51.802.312                69.603.500                 6,30         1,99          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(Insurance Com.)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METAL EŞYA, MAKİNE                      </w:t>
      </w:r>
      <w:r>
        <w:rPr>
          <w:rFonts w:ascii="Arial" w:hAnsi="Arial"/>
          <w:sz w:val="16"/>
        </w:rPr>
        <w:t xml:space="preserve">               10.900.000                   69.721.351              112.787.500                10,22         3,22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GEREÇ YAPIMI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Fabricated Metal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Product, Machinery and Eguipment)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ELEKTRİK, GAZ VE                              </w:t>
      </w:r>
      <w:r>
        <w:rPr>
          <w:rFonts w:ascii="Arial" w:hAnsi="Arial"/>
          <w:sz w:val="16"/>
        </w:rPr>
        <w:t xml:space="preserve">              5.200.000                    159.963.153            145.544.500                13,18         4,15                  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DİĞER ENERji SANAYİ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(Electricty, Gases and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Other Energy Indust)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PERAKENDE TİCARET                              </w:t>
      </w:r>
      <w:r>
        <w:rPr>
          <w:rFonts w:ascii="Arial" w:hAnsi="Arial"/>
          <w:sz w:val="16"/>
        </w:rPr>
        <w:t xml:space="preserve">        5.650.000                     69.525.992                   96.238.850               8,72         2,75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(Consumer Trade)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BANKALAR                                                         13.700.000                   64.065.716                  </w:t>
      </w:r>
      <w:r>
        <w:rPr>
          <w:rFonts w:ascii="Arial" w:hAnsi="Arial"/>
          <w:sz w:val="16"/>
        </w:rPr>
        <w:t xml:space="preserve">   80.943.100              7,33          2,31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(Banks)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KİMYA, PETROL, KAUÇUK                                17.000.000                  181.979.209                  289.801.500              26,25        8,27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VE PLASTİK ÜRÜNLER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(Manufacture of Chemical and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Petroleum, Rubber and Product)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KAĞIT </w:t>
      </w:r>
      <w:r>
        <w:rPr>
          <w:rFonts w:ascii="Arial" w:hAnsi="Arial"/>
          <w:sz w:val="16"/>
        </w:rPr>
        <w:t>VE KAĞIT ÜRÜNLERİ,                             2.000.000                       3.631.428                       8.266.000               0,75         0,24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BASIM VE YAYIN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(Manufacture of Paper and Paper Products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Including Furniture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DOKUMA,GİYİM EŞ</w:t>
      </w:r>
      <w:r>
        <w:rPr>
          <w:rFonts w:ascii="Arial" w:hAnsi="Arial"/>
          <w:sz w:val="16"/>
        </w:rPr>
        <w:t>YASI VE DERİ                       3.000.000                    19.787.343                     22.227.000               2,01          0,63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(Textile, Wearing Apparel and Leather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Insdustries 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HABERLEŞME                                            </w:t>
      </w:r>
      <w:r>
        <w:rPr>
          <w:rFonts w:ascii="Arial" w:hAnsi="Arial"/>
          <w:sz w:val="16"/>
        </w:rPr>
        <w:t xml:space="preserve">           2.500.000                      9.659.247                    30.440.000                 2,76         0,87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(Communication) 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ULAŞTIRMA                                                                 5.000                    10.000.000         </w:t>
      </w:r>
      <w:r>
        <w:rPr>
          <w:rFonts w:ascii="Arial" w:hAnsi="Arial"/>
          <w:sz w:val="16"/>
        </w:rPr>
        <w:t xml:space="preserve">             12.494.210                1,13         0,36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(Transportation)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HOLDİNGLER                                                     11.900.000                   83.128.456                    110.706.400               10,03        3,16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(Holding</w:t>
      </w:r>
      <w:r>
        <w:rPr>
          <w:rFonts w:ascii="Arial" w:hAnsi="Arial"/>
          <w:sz w:val="16"/>
        </w:rPr>
        <w:t>s)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>2- BORÇLANMA SENETLERİ                    2.050.000.000.000              1.446.610.073                 1.714.159.084            100,00        48.91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(Debts Securites)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TRT200202 28T DEVLET TAHVİLİ           250.000.000.000                  147.34</w:t>
      </w:r>
      <w:r>
        <w:rPr>
          <w:rFonts w:ascii="Arial" w:hAnsi="Arial"/>
          <w:sz w:val="16"/>
        </w:rPr>
        <w:t>8.358                   232.275.103               13,55         6,63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TRT260602 T10 DEVLET TAHVİLİ           900.000.000.000                  631.267.715                   693.945.355               40,48       19,80</w:t>
      </w:r>
    </w:p>
    <w:p w:rsidR="00000000" w:rsidRDefault="00D24067">
      <w:pPr>
        <w:ind w:right="-618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TRB030402 T19 HAZİNE BONOSUİ     </w:t>
      </w:r>
      <w:r>
        <w:rPr>
          <w:rFonts w:ascii="Arial" w:hAnsi="Arial"/>
          <w:sz w:val="16"/>
        </w:rPr>
        <w:t xml:space="preserve">   900.000.000.000                   667.994.000                  787.938.626                45,97       22,48</w:t>
      </w:r>
    </w:p>
    <w:p w:rsidR="00000000" w:rsidRDefault="00D24067">
      <w:pPr>
        <w:ind w:right="-618"/>
        <w:rPr>
          <w:rFonts w:ascii="Arial" w:hAnsi="Arial"/>
          <w:sz w:val="16"/>
        </w:rPr>
      </w:pPr>
    </w:p>
    <w:p w:rsidR="00000000" w:rsidRDefault="00D24067">
      <w:pPr>
        <w:ind w:right="-618"/>
      </w:pPr>
      <w:r>
        <w:rPr>
          <w:rFonts w:ascii="Arial" w:hAnsi="Arial"/>
          <w:sz w:val="16"/>
        </w:rPr>
        <w:t>3- TAKASBANK BORSA PARA PİYA.                                                       683.000.000                    686.157.050             100,0</w:t>
      </w:r>
      <w:r>
        <w:rPr>
          <w:rFonts w:ascii="Arial" w:hAnsi="Arial"/>
          <w:sz w:val="16"/>
        </w:rPr>
        <w:t xml:space="preserve">0       19,58                                    </w:t>
      </w: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u w:val="single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406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 26.03.2002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24067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26.03.2002</w:t>
            </w:r>
            <w:r>
              <w:rPr>
                <w:rFonts w:ascii="Arial" w:hAnsi="Arial"/>
                <w:b/>
                <w:sz w:val="16"/>
              </w:rPr>
              <w:t xml:space="preserve">  are shown below.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4067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D2406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Vakıfbank Personeli Özel Sosyal Güv.Hiz.Vak.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264.347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T.Vakıflar Bankası T.A.O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199.818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Güneş Sigorta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187.000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651.165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38,30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color w:val="FF0000"/>
        </w:rPr>
      </w:pPr>
      <w:r>
        <w:t xml:space="preserve">B)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caps/>
              </w:rPr>
            </w:pPr>
            <w:r>
              <w:t>Or</w:t>
            </w:r>
            <w:r>
              <w:t xml:space="preserve">taklık Yönetim veya Denetim Organlarında </w:t>
            </w:r>
          </w:p>
          <w:p w:rsidR="00000000" w:rsidRDefault="00D24067">
            <w:pPr>
              <w:jc w:val="both"/>
            </w:pPr>
            <w: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D24067">
            <w:pPr>
              <w:jc w:val="both"/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</w:pPr>
            <w:r>
              <w:t>Shareholders who have responsibilities at the company’s management or audit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</w:t>
            </w:r>
            <w:r>
              <w:t>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aps/>
          <w:color w:val="FF0000"/>
        </w:rPr>
      </w:pPr>
      <w:r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D24067">
            <w:pPr>
              <w:jc w:val="both"/>
            </w:pPr>
            <w: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751" w:type="dxa"/>
          </w:tcPr>
          <w:p w:rsidR="00000000" w:rsidRDefault="00D24067">
            <w:pPr>
              <w:jc w:val="both"/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</w:pPr>
            <w:r>
              <w:t>Shareholders who are working for the compan</w:t>
            </w:r>
            <w:r>
              <w:t>y as general manager, assistant general manager, director etc.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D24067">
            <w:pPr>
              <w:tabs>
                <w:tab w:val="left" w:pos="5670"/>
              </w:tabs>
              <w:ind w:right="-108"/>
              <w:jc w:val="both"/>
            </w:pPr>
            <w:r>
              <w:t>(A), (B) veya (C)  Alt</w:t>
            </w:r>
            <w:r>
              <w:t xml:space="preserve"> Başlıklarında Belirtilen Hissedarlar ile Birinci Dereceden Akrabalık İlişkisi Bulunan Pay Sahibi Kişiler </w:t>
            </w:r>
          </w:p>
        </w:tc>
        <w:tc>
          <w:tcPr>
            <w:tcW w:w="751" w:type="dxa"/>
          </w:tcPr>
          <w:p w:rsidR="00000000" w:rsidRDefault="00D24067">
            <w:pPr>
              <w:jc w:val="both"/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</w:pPr>
            <w:r>
              <w:t>Shareholders who are fist degree relatives of the shareholders in subtitles (A), (B) or (C)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color w:val="FF0000"/>
        </w:rPr>
      </w:pPr>
      <w: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488"/>
        <w:gridCol w:w="751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88" w:type="dxa"/>
          </w:tcPr>
          <w:p w:rsidR="00000000" w:rsidRDefault="00D24067">
            <w:pPr>
              <w:ind w:right="-65"/>
              <w:jc w:val="both"/>
            </w:pPr>
            <w:r>
              <w:t xml:space="preserve">Sermaye Yada Toplam Oy Hakkı İçinde %10'dan Az Paya Sahip Olmakla Birlikte, (A) Alt Başlığında Belirtilen Tüzel Kişi Ortaklar ile Aynı Holding, Grup Yada Topluluk </w:t>
            </w:r>
            <w:r>
              <w:t xml:space="preserve">Bünyesinde Bulunan Tüzel Kişi Ortaklar </w:t>
            </w:r>
          </w:p>
        </w:tc>
        <w:tc>
          <w:tcPr>
            <w:tcW w:w="751" w:type="dxa"/>
          </w:tcPr>
          <w:p w:rsidR="00000000" w:rsidRDefault="00D24067">
            <w:pPr>
              <w:jc w:val="both"/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</w:pPr>
            <w:r>
              <w:t>Shareholders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</w:t>
            </w:r>
            <w:r>
              <w:rPr>
                <w:color w:val="000000"/>
                <w:u w:val="single"/>
              </w:rPr>
              <w:t xml:space="preserve">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T.Vakıflar Bankası T.A.O Mem.Hiz.Em.Sağ.Vak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137.189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2- Güneş Hayat Sigorta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135.998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3- Güneş Turizm Otomotiv A.Ş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17.000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290.187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17,07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4067">
            <w:pPr>
              <w:jc w:val="both"/>
            </w:pPr>
            <w: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D24067">
            <w:pPr>
              <w:jc w:val="both"/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</w:pPr>
            <w:r>
              <w:t>Other shareholders and publicly owned shares (free floating)</w:t>
            </w:r>
          </w:p>
        </w:tc>
      </w:tr>
    </w:tbl>
    <w:p w:rsidR="00000000" w:rsidRDefault="00D24067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 xml:space="preserve">Ortakların Sayısı (Belirlenemiyor İse </w:t>
            </w:r>
          </w:p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Tahmini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1- Halka Açık Kısım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758.648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</w:pPr>
            <w: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758.648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</w:pPr>
            <w:r>
              <w:t>44,63</w:t>
            </w:r>
          </w:p>
        </w:tc>
      </w:tr>
    </w:tbl>
    <w:p w:rsidR="00000000" w:rsidRDefault="00D24067">
      <w:pPr>
        <w:ind w:right="-1231"/>
      </w:pPr>
    </w:p>
    <w:p w:rsidR="00000000" w:rsidRDefault="00D24067">
      <w:pPr>
        <w:ind w:right="-1231"/>
      </w:pPr>
      <w: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24067">
            <w:pPr>
              <w:jc w:val="both"/>
            </w:pPr>
            <w:r>
              <w:t>GENEL TOPLAM</w:t>
            </w:r>
          </w:p>
        </w:tc>
        <w:tc>
          <w:tcPr>
            <w:tcW w:w="1134" w:type="dxa"/>
          </w:tcPr>
          <w:p w:rsidR="00000000" w:rsidRDefault="00D24067">
            <w:pPr>
              <w:jc w:val="both"/>
            </w:pPr>
          </w:p>
        </w:tc>
        <w:tc>
          <w:tcPr>
            <w:tcW w:w="4105" w:type="dxa"/>
          </w:tcPr>
          <w:p w:rsidR="00000000" w:rsidRDefault="00D24067">
            <w:pPr>
              <w:jc w:val="both"/>
            </w:pPr>
            <w:r>
              <w:t>GENERAL TOTAL</w:t>
            </w:r>
          </w:p>
        </w:tc>
      </w:tr>
    </w:tbl>
    <w:p w:rsidR="00000000" w:rsidRDefault="00D24067">
      <w:pPr>
        <w:ind w:right="-1231"/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jc w:val="both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Sermaye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</w:pPr>
            <w: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1.700.000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24067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</w:pPr>
            <w:r>
              <w:t>100,00</w:t>
            </w:r>
          </w:p>
        </w:tc>
      </w:tr>
    </w:tbl>
    <w:p w:rsidR="00000000" w:rsidRDefault="00D24067">
      <w:pPr>
        <w:ind w:right="-96"/>
      </w:pPr>
    </w:p>
    <w:sectPr w:rsidR="00000000">
      <w:pgSz w:w="11907" w:h="16840" w:code="9"/>
      <w:pgMar w:top="567" w:right="850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4067"/>
    <w:rsid w:val="00D2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EA484-9495-4DBA-9DDB-CF38F84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1043"/>
      <w:outlineLvl w:val="1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1231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2002-03-25T21:20:00Z</cp:lastPrinted>
  <dcterms:created xsi:type="dcterms:W3CDTF">2022-09-01T22:03:00Z</dcterms:created>
  <dcterms:modified xsi:type="dcterms:W3CDTF">2022-09-01T22:03:00Z</dcterms:modified>
</cp:coreProperties>
</file>