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218B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ALCATEL TELETAŞ TELEKOMÜNİKASYON ENDÜSTRİ TİCARET A.Ş.</w:t>
            </w:r>
          </w:p>
        </w:tc>
      </w:tr>
    </w:tbl>
    <w:p w:rsidR="00000000" w:rsidRDefault="00C9218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08.09.1983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PROFESYONEL ELEKTRONİK TELEKOMÜNİKASYON CİHAZ İHTİYAÇLARININ ARAŞTIRMASI, ÜRETİM VE İŞLETME MAHALLERİNE MONTAJININ YAPILMASI, YAPTIR</w:t>
            </w:r>
            <w:r>
              <w:rPr>
                <w:rFonts w:ascii="Arial" w:hAnsi="Arial"/>
                <w:color w:val="000000"/>
                <w:sz w:val="16"/>
              </w:rPr>
              <w:t xml:space="preserve">ILMASI VE TİCARETİ.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RESEARCH, MANUFACTURING ERECTION ON SITES AND TRADE OF THE PROFESSIONAL ELECTRONIC TELECOMMUNICATIONS EQUIPMENT WITH PRIORITY TO COVER THE DOMESTIC DEMAND.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CADDESİ 1.ESENŞEHİR 81260 YUKAR</w:t>
            </w:r>
            <w:r>
              <w:rPr>
                <w:rFonts w:ascii="Arial" w:hAnsi="Arial"/>
                <w:color w:val="000000"/>
                <w:sz w:val="16"/>
              </w:rPr>
              <w:t>I DUDULLU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DİKMEN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LÜTFİ YENEL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AYHAN DİKMEN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ÖZGÜR REMZİ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DOMINIQUE DE LA GENARDIERE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JEAN LAILHEUGUE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MICHEL RAHIER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NICOLAS BARRE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FREDRIC ROSE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90.216.579 20 00 (16 HA</w:t>
            </w:r>
            <w:r>
              <w:rPr>
                <w:rFonts w:ascii="Arial" w:hAnsi="Arial"/>
                <w:color w:val="000000"/>
                <w:sz w:val="16"/>
              </w:rPr>
              <w:t>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 420 75 43/44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" w:hAnsi="Arial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</w:t>
            </w:r>
            <w:r>
              <w:rPr>
                <w:rFonts w:ascii="Arial" w:hAnsi="Arial"/>
                <w:b/>
                <w:color w:val="000000"/>
                <w:sz w:val="16"/>
              </w:rPr>
              <w:t>E TAVANI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218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C9218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21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921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21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production figures of the Company for the last two years are  shown below.</w:t>
            </w:r>
          </w:p>
        </w:tc>
      </w:tr>
    </w:tbl>
    <w:p w:rsidR="00000000" w:rsidRDefault="00C9218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992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218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C921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Sistemleri</w:t>
            </w:r>
          </w:p>
          <w:p w:rsidR="00000000" w:rsidRDefault="00C921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(Sistem)</w:t>
            </w:r>
          </w:p>
        </w:tc>
        <w:tc>
          <w:tcPr>
            <w:tcW w:w="992" w:type="dxa"/>
          </w:tcPr>
          <w:p w:rsidR="00000000" w:rsidRDefault="00C921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921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921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</w:t>
            </w:r>
          </w:p>
          <w:p w:rsidR="00000000" w:rsidRDefault="00C921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(Hat)</w:t>
            </w:r>
          </w:p>
        </w:tc>
        <w:tc>
          <w:tcPr>
            <w:tcW w:w="818" w:type="dxa"/>
          </w:tcPr>
          <w:p w:rsidR="00000000" w:rsidRDefault="00C921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921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921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Kartlı Telefon</w:t>
            </w:r>
          </w:p>
          <w:p w:rsidR="00000000" w:rsidRDefault="00C921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18" w:type="dxa"/>
          </w:tcPr>
          <w:p w:rsidR="00000000" w:rsidRDefault="00C921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921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Transmission Systems</w:t>
            </w:r>
          </w:p>
        </w:tc>
        <w:tc>
          <w:tcPr>
            <w:tcW w:w="992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921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Exchanges</w:t>
            </w:r>
          </w:p>
        </w:tc>
        <w:tc>
          <w:tcPr>
            <w:tcW w:w="818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921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Cardphone</w:t>
            </w:r>
          </w:p>
        </w:tc>
        <w:tc>
          <w:tcPr>
            <w:tcW w:w="818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C921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21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410" w:type="dxa"/>
          </w:tcPr>
          <w:p w:rsidR="00000000" w:rsidRDefault="00C9218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</w:t>
            </w:r>
          </w:p>
        </w:tc>
        <w:tc>
          <w:tcPr>
            <w:tcW w:w="992" w:type="dxa"/>
          </w:tcPr>
          <w:p w:rsidR="00000000" w:rsidRDefault="00C921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90" w:type="dxa"/>
          </w:tcPr>
          <w:p w:rsidR="00000000" w:rsidRDefault="00C9218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168.968</w:t>
            </w:r>
          </w:p>
        </w:tc>
        <w:tc>
          <w:tcPr>
            <w:tcW w:w="818" w:type="dxa"/>
          </w:tcPr>
          <w:p w:rsidR="00000000" w:rsidRDefault="00C921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908" w:type="dxa"/>
          </w:tcPr>
          <w:p w:rsidR="00000000" w:rsidRDefault="00C9218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5.695</w:t>
            </w:r>
          </w:p>
        </w:tc>
        <w:tc>
          <w:tcPr>
            <w:tcW w:w="818" w:type="dxa"/>
          </w:tcPr>
          <w:p w:rsidR="00000000" w:rsidRDefault="00C921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21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410" w:type="dxa"/>
          </w:tcPr>
          <w:p w:rsidR="00000000" w:rsidRDefault="00C9218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12.556</w:t>
            </w:r>
          </w:p>
        </w:tc>
        <w:tc>
          <w:tcPr>
            <w:tcW w:w="992" w:type="dxa"/>
          </w:tcPr>
          <w:p w:rsidR="00000000" w:rsidRDefault="00C921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990" w:type="dxa"/>
          </w:tcPr>
          <w:p w:rsidR="00000000" w:rsidRDefault="00C9218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264.472</w:t>
            </w:r>
          </w:p>
        </w:tc>
        <w:tc>
          <w:tcPr>
            <w:tcW w:w="818" w:type="dxa"/>
          </w:tcPr>
          <w:p w:rsidR="00000000" w:rsidRDefault="00C921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08" w:type="dxa"/>
          </w:tcPr>
          <w:p w:rsidR="00000000" w:rsidRDefault="00C9218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2.155</w:t>
            </w:r>
          </w:p>
        </w:tc>
        <w:tc>
          <w:tcPr>
            <w:tcW w:w="818" w:type="dxa"/>
          </w:tcPr>
          <w:p w:rsidR="00000000" w:rsidRDefault="00C921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</w:tbl>
    <w:p w:rsidR="00000000" w:rsidRDefault="00C9218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9218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9218B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21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br w:type="page"/>
            </w: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921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21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</w:t>
            </w:r>
            <w:r>
              <w:rPr>
                <w:rFonts w:ascii="Arial" w:hAnsi="Arial"/>
                <w:i/>
                <w:sz w:val="16"/>
              </w:rPr>
              <w:t xml:space="preserve"> for the last two years are  shown below.</w:t>
            </w:r>
          </w:p>
        </w:tc>
      </w:tr>
    </w:tbl>
    <w:p w:rsidR="00000000" w:rsidRDefault="00C9218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218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921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Sistemleri</w:t>
            </w:r>
          </w:p>
          <w:p w:rsidR="00000000" w:rsidRDefault="00C921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(Sistem)</w:t>
            </w:r>
          </w:p>
        </w:tc>
        <w:tc>
          <w:tcPr>
            <w:tcW w:w="1990" w:type="dxa"/>
          </w:tcPr>
          <w:p w:rsidR="00000000" w:rsidRDefault="00C921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</w:t>
            </w:r>
          </w:p>
          <w:p w:rsidR="00000000" w:rsidRDefault="00C921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(Hat)</w:t>
            </w:r>
          </w:p>
        </w:tc>
        <w:tc>
          <w:tcPr>
            <w:tcW w:w="1908" w:type="dxa"/>
          </w:tcPr>
          <w:p w:rsidR="00000000" w:rsidRDefault="00C921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Kartlı Telefon</w:t>
            </w:r>
          </w:p>
          <w:p w:rsidR="00000000" w:rsidRDefault="00C921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Transmission Systems</w:t>
            </w:r>
          </w:p>
        </w:tc>
        <w:tc>
          <w:tcPr>
            <w:tcW w:w="1990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Exchanges</w:t>
            </w:r>
          </w:p>
        </w:tc>
        <w:tc>
          <w:tcPr>
            <w:tcW w:w="1908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Cardphone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21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9218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667</w:t>
            </w:r>
          </w:p>
        </w:tc>
        <w:tc>
          <w:tcPr>
            <w:tcW w:w="1990" w:type="dxa"/>
          </w:tcPr>
          <w:p w:rsidR="00000000" w:rsidRDefault="00C9218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85.456</w:t>
            </w:r>
          </w:p>
        </w:tc>
        <w:tc>
          <w:tcPr>
            <w:tcW w:w="1908" w:type="dxa"/>
          </w:tcPr>
          <w:p w:rsidR="00000000" w:rsidRDefault="00C9218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21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2001</w:t>
            </w:r>
          </w:p>
        </w:tc>
        <w:tc>
          <w:tcPr>
            <w:tcW w:w="2307" w:type="dxa"/>
          </w:tcPr>
          <w:p w:rsidR="00000000" w:rsidRDefault="00C9218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12.438</w:t>
            </w:r>
          </w:p>
        </w:tc>
        <w:tc>
          <w:tcPr>
            <w:tcW w:w="1990" w:type="dxa"/>
          </w:tcPr>
          <w:p w:rsidR="00000000" w:rsidRDefault="00C9218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269.896</w:t>
            </w:r>
          </w:p>
        </w:tc>
        <w:tc>
          <w:tcPr>
            <w:tcW w:w="1908" w:type="dxa"/>
          </w:tcPr>
          <w:p w:rsidR="00000000" w:rsidRDefault="00C9218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2.817</w:t>
            </w:r>
          </w:p>
        </w:tc>
      </w:tr>
    </w:tbl>
    <w:p w:rsidR="00000000" w:rsidRDefault="00C9218B">
      <w:pPr>
        <w:rPr>
          <w:rFonts w:ascii="Arial" w:hAnsi="Arial"/>
          <w:sz w:val="16"/>
        </w:rPr>
      </w:pPr>
    </w:p>
    <w:p w:rsidR="00000000" w:rsidRDefault="00C9218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21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</w:t>
            </w:r>
            <w:r>
              <w:rPr>
                <w:rFonts w:ascii="Arial" w:hAnsi="Arial"/>
                <w:sz w:val="16"/>
              </w:rPr>
              <w:t>thalat ve ihracat rakamları aşağıda gösterilmiştir.</w:t>
            </w:r>
          </w:p>
        </w:tc>
        <w:tc>
          <w:tcPr>
            <w:tcW w:w="1134" w:type="dxa"/>
          </w:tcPr>
          <w:p w:rsidR="00000000" w:rsidRDefault="00C921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21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9218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921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921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C921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921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In Costs(%)</w:t>
            </w:r>
          </w:p>
        </w:tc>
        <w:tc>
          <w:tcPr>
            <w:tcW w:w="1985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21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C9218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90.750.000.000.000</w:t>
            </w:r>
          </w:p>
          <w:p w:rsidR="00000000" w:rsidRDefault="00C9218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60.500.000</w:t>
            </w:r>
          </w:p>
        </w:tc>
        <w:tc>
          <w:tcPr>
            <w:tcW w:w="2410" w:type="dxa"/>
          </w:tcPr>
          <w:p w:rsidR="00000000" w:rsidRDefault="00C9218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73.0</w:t>
            </w:r>
          </w:p>
        </w:tc>
        <w:tc>
          <w:tcPr>
            <w:tcW w:w="1985" w:type="dxa"/>
          </w:tcPr>
          <w:p w:rsidR="00000000" w:rsidRDefault="00C9218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20.990.262.000.000</w:t>
            </w:r>
          </w:p>
          <w:p w:rsidR="00000000" w:rsidRDefault="00C9218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13.746.152</w:t>
            </w:r>
          </w:p>
        </w:tc>
        <w:tc>
          <w:tcPr>
            <w:tcW w:w="2268" w:type="dxa"/>
          </w:tcPr>
          <w:p w:rsidR="00000000" w:rsidRDefault="00C9218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21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C9218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89.490.325.000.000</w:t>
            </w:r>
          </w:p>
          <w:p w:rsidR="00000000" w:rsidRDefault="00C9218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102.000.000</w:t>
            </w:r>
          </w:p>
        </w:tc>
        <w:tc>
          <w:tcPr>
            <w:tcW w:w="2410" w:type="dxa"/>
          </w:tcPr>
          <w:p w:rsidR="00000000" w:rsidRDefault="00C9218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66.8</w:t>
            </w:r>
          </w:p>
        </w:tc>
        <w:tc>
          <w:tcPr>
            <w:tcW w:w="1985" w:type="dxa"/>
          </w:tcPr>
          <w:p w:rsidR="00000000" w:rsidRDefault="00C9218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30.588.546.000.000</w:t>
            </w:r>
          </w:p>
          <w:p w:rsidR="00000000" w:rsidRDefault="00C9218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23.996.507</w:t>
            </w:r>
          </w:p>
        </w:tc>
        <w:tc>
          <w:tcPr>
            <w:tcW w:w="2268" w:type="dxa"/>
          </w:tcPr>
          <w:p w:rsidR="00000000" w:rsidRDefault="00C9218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</w:t>
            </w:r>
          </w:p>
        </w:tc>
      </w:tr>
    </w:tbl>
    <w:p w:rsidR="00000000" w:rsidRDefault="00C9218B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921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</w:t>
            </w:r>
            <w:r>
              <w:rPr>
                <w:rFonts w:ascii="Arial" w:hAnsi="Arial"/>
                <w:sz w:val="16"/>
              </w:rPr>
              <w:t>ki yatırımları aşağıda verilmektedir.</w:t>
            </w:r>
          </w:p>
        </w:tc>
        <w:tc>
          <w:tcPr>
            <w:tcW w:w="1212" w:type="dxa"/>
          </w:tcPr>
          <w:p w:rsidR="00000000" w:rsidRDefault="00C9218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921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9218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218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921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921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921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218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21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Makina,Tesis ve Cihazlar</w:t>
            </w:r>
          </w:p>
          <w:p w:rsidR="00000000" w:rsidRDefault="00C921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(Machinary,Plant &amp; Equipment)</w:t>
            </w:r>
          </w:p>
        </w:tc>
        <w:tc>
          <w:tcPr>
            <w:tcW w:w="2043" w:type="dxa"/>
          </w:tcPr>
          <w:p w:rsidR="00000000" w:rsidRDefault="00C9218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1/2002 – 12/2002</w:t>
            </w:r>
          </w:p>
        </w:tc>
        <w:tc>
          <w:tcPr>
            <w:tcW w:w="2209" w:type="dxa"/>
          </w:tcPr>
          <w:p w:rsidR="00000000" w:rsidRDefault="00C9218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38.006</w:t>
            </w:r>
          </w:p>
        </w:tc>
        <w:tc>
          <w:tcPr>
            <w:tcW w:w="1843" w:type="dxa"/>
          </w:tcPr>
          <w:p w:rsidR="00000000" w:rsidRDefault="00C921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21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Döşeme, Demirbaş ve Bilgisayar Cihazları</w:t>
            </w:r>
          </w:p>
          <w:p w:rsidR="00000000" w:rsidRDefault="00C921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(Furniture, Fixture &amp; Computer Equip</w:t>
            </w:r>
            <w:r>
              <w:rPr>
                <w:rFonts w:ascii="Arial" w:hAnsi="Arial"/>
                <w:i/>
                <w:sz w:val="16"/>
              </w:rPr>
              <w:t>ment)</w:t>
            </w:r>
          </w:p>
        </w:tc>
        <w:tc>
          <w:tcPr>
            <w:tcW w:w="2043" w:type="dxa"/>
          </w:tcPr>
          <w:p w:rsidR="00000000" w:rsidRDefault="00C9218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1/2002 – 12/2002</w:t>
            </w:r>
          </w:p>
        </w:tc>
        <w:tc>
          <w:tcPr>
            <w:tcW w:w="2209" w:type="dxa"/>
          </w:tcPr>
          <w:p w:rsidR="00000000" w:rsidRDefault="00C9218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414.591</w:t>
            </w:r>
          </w:p>
        </w:tc>
        <w:tc>
          <w:tcPr>
            <w:tcW w:w="1843" w:type="dxa"/>
          </w:tcPr>
          <w:p w:rsidR="00000000" w:rsidRDefault="00C921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414.591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21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Yazılımlar ve Maddi Olmayan Duran Varlıklar</w:t>
            </w:r>
          </w:p>
          <w:p w:rsidR="00000000" w:rsidRDefault="00C921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(Software &amp; Intangible Fixed Assets)</w:t>
            </w:r>
          </w:p>
        </w:tc>
        <w:tc>
          <w:tcPr>
            <w:tcW w:w="2043" w:type="dxa"/>
          </w:tcPr>
          <w:p w:rsidR="00000000" w:rsidRDefault="00C9218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1/2002 – 12/2002</w:t>
            </w:r>
          </w:p>
        </w:tc>
        <w:tc>
          <w:tcPr>
            <w:tcW w:w="2209" w:type="dxa"/>
          </w:tcPr>
          <w:p w:rsidR="00000000" w:rsidRDefault="00C9218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172.790</w:t>
            </w:r>
          </w:p>
        </w:tc>
        <w:tc>
          <w:tcPr>
            <w:tcW w:w="1843" w:type="dxa"/>
          </w:tcPr>
          <w:p w:rsidR="00000000" w:rsidRDefault="00C921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172.790</w:t>
            </w:r>
          </w:p>
        </w:tc>
      </w:tr>
    </w:tbl>
    <w:p w:rsidR="00000000" w:rsidRDefault="00C9218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21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921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21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</w:t>
            </w:r>
            <w:r>
              <w:rPr>
                <w:rFonts w:ascii="Arial" w:hAnsi="Arial"/>
                <w:i/>
                <w:sz w:val="16"/>
              </w:rPr>
              <w:t>ompany's main participations and  its portion in their  equity capital are shown below.</w:t>
            </w:r>
          </w:p>
        </w:tc>
      </w:tr>
    </w:tbl>
    <w:p w:rsidR="00000000" w:rsidRDefault="00C9218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921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921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9218B">
            <w:pPr>
              <w:pStyle w:val="Heading3"/>
            </w:pPr>
            <w:r>
              <w:t>Participations</w:t>
            </w:r>
          </w:p>
        </w:tc>
        <w:tc>
          <w:tcPr>
            <w:tcW w:w="2304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921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C921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C9218B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9218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21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C921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21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9218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921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921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921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9218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921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9218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ALCATEL N.V.</w:t>
            </w:r>
          </w:p>
        </w:tc>
        <w:tc>
          <w:tcPr>
            <w:tcW w:w="1892" w:type="dxa"/>
          </w:tcPr>
          <w:p w:rsidR="00000000" w:rsidRDefault="00C921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5.200.000</w:t>
            </w:r>
          </w:p>
        </w:tc>
        <w:tc>
          <w:tcPr>
            <w:tcW w:w="2410" w:type="dxa"/>
          </w:tcPr>
          <w:p w:rsidR="00000000" w:rsidRDefault="00C921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C921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2.800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</w:tc>
        <w:tc>
          <w:tcPr>
            <w:tcW w:w="2410" w:type="dxa"/>
          </w:tcPr>
          <w:p w:rsidR="00000000" w:rsidRDefault="00C921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9218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921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8.000.000</w:t>
            </w:r>
          </w:p>
        </w:tc>
        <w:tc>
          <w:tcPr>
            <w:tcW w:w="2410" w:type="dxa"/>
          </w:tcPr>
          <w:p w:rsidR="00000000" w:rsidRDefault="00C9218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C9218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2070" w:right="1797" w:bottom="561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218B"/>
    <w:rsid w:val="00C9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5A842-4A35-49F6-A0B5-7E546FF4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2003-04-29T18:32:00Z</cp:lastPrinted>
  <dcterms:created xsi:type="dcterms:W3CDTF">2022-09-01T21:30:00Z</dcterms:created>
  <dcterms:modified xsi:type="dcterms:W3CDTF">2022-09-01T21:30:00Z</dcterms:modified>
</cp:coreProperties>
</file>