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97FD1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ALARKO GAYRİMENKUL YATIRIM ORTAKLIĞI A.Ş.</w:t>
            </w:r>
          </w:p>
        </w:tc>
      </w:tr>
    </w:tbl>
    <w:p w:rsidR="00000000" w:rsidRDefault="00597FD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66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97FD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597FD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597FD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31.07.1996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97FD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597FD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662" w:type="dxa"/>
          </w:tcPr>
          <w:p w:rsidR="00000000" w:rsidRDefault="00597FD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97FD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FAALİYET ALANI</w:t>
            </w:r>
          </w:p>
        </w:tc>
        <w:tc>
          <w:tcPr>
            <w:tcW w:w="142" w:type="dxa"/>
          </w:tcPr>
          <w:p w:rsidR="00000000" w:rsidRDefault="00597FD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597FD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GAYRİMENKUL PORTFÖY İŞLETMECİLİĞİ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97FD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597FD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662" w:type="dxa"/>
          </w:tcPr>
          <w:p w:rsidR="00000000" w:rsidRDefault="00597FD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PORTFOLIO MANAGEMENT OF REAL ESTATE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97FD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597FD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662" w:type="dxa"/>
          </w:tcPr>
          <w:p w:rsidR="00000000" w:rsidRDefault="00597FD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97FD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597FD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597FD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MUALLİM NACİ CADDESİ  NO:</w:t>
            </w:r>
            <w:r>
              <w:rPr>
                <w:rFonts w:ascii="Arial" w:hAnsi="Arial"/>
                <w:sz w:val="16"/>
              </w:rPr>
              <w:t xml:space="preserve"> 69  34347 ORTAKÖY-İSTANBUL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97FD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597FD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662" w:type="dxa"/>
          </w:tcPr>
          <w:p w:rsidR="00000000" w:rsidRDefault="00597FD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97FD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597FD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597FD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HANNE HARUN MORENO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97FD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597FD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662" w:type="dxa"/>
          </w:tcPr>
          <w:p w:rsidR="00000000" w:rsidRDefault="00597FD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97FD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597FD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597FD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İZZET GARİH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97FD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597FD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662" w:type="dxa"/>
          </w:tcPr>
          <w:p w:rsidR="00000000" w:rsidRDefault="00597FD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VEDAT  ALATON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97FD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97FD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662" w:type="dxa"/>
          </w:tcPr>
          <w:p w:rsidR="00000000" w:rsidRDefault="00597FD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MESUT ZALOĞLU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97FD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97FD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662" w:type="dxa"/>
          </w:tcPr>
          <w:p w:rsidR="00000000" w:rsidRDefault="00597FD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SEYİT MEHM</w:t>
            </w:r>
            <w:r>
              <w:rPr>
                <w:rFonts w:ascii="Arial" w:hAnsi="Arial"/>
                <w:sz w:val="16"/>
              </w:rPr>
              <w:t xml:space="preserve">ET BURUK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97FD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97FD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662" w:type="dxa"/>
          </w:tcPr>
          <w:p w:rsidR="00000000" w:rsidRDefault="00597FD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HİLMİ ÖNDER ŞAHİN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97FD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97FD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662" w:type="dxa"/>
          </w:tcPr>
          <w:p w:rsidR="00000000" w:rsidRDefault="00597FD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MEHMET KUTMAN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97FD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97FD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662" w:type="dxa"/>
          </w:tcPr>
          <w:p w:rsidR="00000000" w:rsidRDefault="00597FD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SARPER VOLKAN ÖZTEN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97FD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97FD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662" w:type="dxa"/>
          </w:tcPr>
          <w:p w:rsidR="00000000" w:rsidRDefault="00597FD1">
            <w:pPr>
              <w:rPr>
                <w:rFonts w:ascii="Arial" w:hAnsi="Arial"/>
                <w:sz w:val="16"/>
              </w:rPr>
            </w:pPr>
          </w:p>
          <w:p w:rsidR="00000000" w:rsidRDefault="00597FD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NOT: 25 MART 2003 TARİHİNDE GENEL KURUL YAPILMIŞ VE YUKARIDA BELİR</w:t>
            </w:r>
            <w:r>
              <w:rPr>
                <w:rFonts w:ascii="Arial" w:hAnsi="Arial"/>
                <w:sz w:val="16"/>
              </w:rPr>
              <w:t>TİLEN YENİ YÖNETİM KURULU, BAŞKAN VE BAŞKAN YARDIMCISI SEÇİLMİŞTİR.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97FD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97FD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662" w:type="dxa"/>
          </w:tcPr>
          <w:p w:rsidR="00000000" w:rsidRDefault="00597FD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97FD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597FD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597FD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0 212 227 52 00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97FD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597FD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662" w:type="dxa"/>
          </w:tcPr>
          <w:p w:rsidR="00000000" w:rsidRDefault="00597FD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97FD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597FD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597FD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0 212 261 84 31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97FD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597FD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662" w:type="dxa"/>
          </w:tcPr>
          <w:p w:rsidR="00000000" w:rsidRDefault="00597FD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97FD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597FD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597FD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 (YİRMİÜÇ)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97FD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597FD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662" w:type="dxa"/>
          </w:tcPr>
          <w:p w:rsidR="00000000" w:rsidRDefault="00597FD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97FD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</w:t>
            </w:r>
            <w:r>
              <w:rPr>
                <w:rFonts w:ascii="Arial" w:hAnsi="Arial"/>
                <w:b/>
                <w:sz w:val="16"/>
              </w:rPr>
              <w:t xml:space="preserve"> SERMAYE TAVANI</w:t>
            </w:r>
          </w:p>
        </w:tc>
        <w:tc>
          <w:tcPr>
            <w:tcW w:w="142" w:type="dxa"/>
          </w:tcPr>
          <w:p w:rsidR="00000000" w:rsidRDefault="00597FD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597FD1">
            <w:pPr>
              <w:pStyle w:val="Heading1"/>
              <w:rPr>
                <w:i w:val="0"/>
                <w:color w:val="auto"/>
                <w:lang w:val="tr-TR"/>
              </w:rPr>
            </w:pPr>
            <w:r>
              <w:rPr>
                <w:i w:val="0"/>
                <w:color w:val="auto"/>
                <w:lang w:val="tr-TR"/>
              </w:rPr>
              <w:t xml:space="preserve">20.000.000.000.000 TL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97FD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597FD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662" w:type="dxa"/>
          </w:tcPr>
          <w:p w:rsidR="00000000" w:rsidRDefault="00597FD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97FD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597FD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597FD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3.565.000.000.000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97FD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597FD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662" w:type="dxa"/>
          </w:tcPr>
          <w:p w:rsidR="00000000" w:rsidRDefault="00597FD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97FD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597FD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597FD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İSTANBUL MENKUL KIYMETLER BORSASI  - 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97FD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597FD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662" w:type="dxa"/>
          </w:tcPr>
          <w:p w:rsidR="00000000" w:rsidRDefault="00597FD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ISTANBUL STOCK EXCHANGE - NATİON</w:t>
            </w:r>
            <w:r>
              <w:rPr>
                <w:rFonts w:ascii="Arial" w:hAnsi="Arial"/>
                <w:sz w:val="16"/>
              </w:rPr>
              <w:t>AL MARKET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97FD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597FD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662" w:type="dxa"/>
          </w:tcPr>
          <w:p w:rsidR="00000000" w:rsidRDefault="00597FD1">
            <w:pPr>
              <w:pStyle w:val="Heading1"/>
              <w:rPr>
                <w:color w:val="auto"/>
                <w:lang w:val="tr-TR"/>
              </w:rPr>
            </w:pPr>
          </w:p>
        </w:tc>
      </w:tr>
    </w:tbl>
    <w:p w:rsidR="00000000" w:rsidRDefault="00597FD1">
      <w:pPr>
        <w:rPr>
          <w:rFonts w:ascii="Arial" w:hAnsi="Arial"/>
          <w:sz w:val="16"/>
        </w:rPr>
      </w:pPr>
    </w:p>
    <w:tbl>
      <w:tblPr>
        <w:tblW w:w="0" w:type="auto"/>
        <w:tblInd w:w="86" w:type="dxa"/>
        <w:tblLayout w:type="fixed"/>
        <w:tblLook w:val="0000" w:firstRow="0" w:lastRow="0" w:firstColumn="0" w:lastColumn="0" w:noHBand="0" w:noVBand="0"/>
      </w:tblPr>
      <w:tblGrid>
        <w:gridCol w:w="4417"/>
        <w:gridCol w:w="1047"/>
        <w:gridCol w:w="378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417" w:type="dxa"/>
          </w:tcPr>
          <w:p w:rsidR="00000000" w:rsidRDefault="00597FD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Ortaklığın 31.12.2002 tarihi itibariyle portföyünde bulunan menkul kıymetlerin  sektörel dağılımı aşağıda verilmiştir.</w:t>
            </w:r>
          </w:p>
        </w:tc>
        <w:tc>
          <w:tcPr>
            <w:tcW w:w="1047" w:type="dxa"/>
          </w:tcPr>
          <w:p w:rsidR="00000000" w:rsidRDefault="00597FD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782" w:type="dxa"/>
          </w:tcPr>
          <w:p w:rsidR="00000000" w:rsidRDefault="00597FD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Sectorial distribution of securities in the Company's portfolio  as of 31.12.2002 is shown below.</w:t>
            </w:r>
          </w:p>
        </w:tc>
      </w:tr>
    </w:tbl>
    <w:p w:rsidR="00000000" w:rsidRDefault="00597FD1">
      <w:pPr>
        <w:rPr>
          <w:rFonts w:ascii="Arial" w:hAnsi="Arial"/>
          <w:sz w:val="16"/>
        </w:rPr>
      </w:pPr>
    </w:p>
    <w:p w:rsidR="00000000" w:rsidRDefault="00597FD1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97FD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</w:t>
            </w:r>
            <w:r>
              <w:rPr>
                <w:rFonts w:ascii="Arial" w:hAnsi="Arial"/>
                <w:sz w:val="16"/>
              </w:rPr>
              <w:t xml:space="preserve">ortakları ve sermaye payları aşağıda gösterilmektedir. </w:t>
            </w:r>
          </w:p>
        </w:tc>
        <w:tc>
          <w:tcPr>
            <w:tcW w:w="1134" w:type="dxa"/>
          </w:tcPr>
          <w:p w:rsidR="00000000" w:rsidRDefault="00597FD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97FD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597FD1">
      <w:pPr>
        <w:jc w:val="both"/>
        <w:rPr>
          <w:rFonts w:ascii="Arial" w:hAnsi="Arial"/>
          <w:sz w:val="16"/>
        </w:rPr>
      </w:pPr>
    </w:p>
    <w:p w:rsidR="00000000" w:rsidRDefault="00597FD1">
      <w:pPr>
        <w:jc w:val="both"/>
        <w:rPr>
          <w:rFonts w:ascii="Arial" w:hAnsi="Arial"/>
          <w:sz w:val="16"/>
        </w:rPr>
      </w:pPr>
    </w:p>
    <w:p w:rsidR="00000000" w:rsidRDefault="00597FD1">
      <w:pPr>
        <w:tabs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077"/>
        <w:gridCol w:w="1863"/>
        <w:gridCol w:w="168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597FD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Unvanı</w:t>
            </w:r>
          </w:p>
        </w:tc>
        <w:tc>
          <w:tcPr>
            <w:tcW w:w="186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597FD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Tutar (Milyon TL)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597FD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97FD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 Holders</w:t>
            </w:r>
          </w:p>
        </w:tc>
        <w:tc>
          <w:tcPr>
            <w:tcW w:w="186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97FD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Amount (TL Million)</w:t>
            </w:r>
          </w:p>
        </w:tc>
        <w:tc>
          <w:tcPr>
            <w:tcW w:w="168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97FD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 In Capital (%</w:t>
            </w:r>
            <w:r>
              <w:rPr>
                <w:rFonts w:ascii="Arial" w:hAnsi="Arial"/>
                <w:sz w:val="16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97FD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1- Alsim Alarko Sanayi Tesisleri ve Ticaret A.Ş.</w:t>
            </w:r>
          </w:p>
        </w:tc>
        <w:tc>
          <w:tcPr>
            <w:tcW w:w="1863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97FD1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1.271.856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97FD1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35,68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97FD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2- Alarko Holding A.Ş.</w:t>
            </w:r>
          </w:p>
        </w:tc>
        <w:tc>
          <w:tcPr>
            <w:tcW w:w="18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97FD1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553.878</w:t>
            </w: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97FD1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15,54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97FD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3- Anmak Holding A.Ş.</w:t>
            </w:r>
          </w:p>
        </w:tc>
        <w:tc>
          <w:tcPr>
            <w:tcW w:w="18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97FD1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14</w:t>
            </w:r>
            <w:r>
              <w:rPr>
                <w:rFonts w:ascii="Arial" w:hAnsi="Arial"/>
                <w:sz w:val="16"/>
              </w:rPr>
              <w:t>.438</w:t>
            </w: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97FD1">
            <w:pPr>
              <w:tabs>
                <w:tab w:val="left" w:pos="567"/>
                <w:tab w:val="left" w:pos="993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0,40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97FD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4- Alarko Carrier Sanayi ve Ticaret A.Ş.</w:t>
            </w:r>
          </w:p>
        </w:tc>
        <w:tc>
          <w:tcPr>
            <w:tcW w:w="18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97FD1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8.673</w:t>
            </w: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97FD1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0,24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97FD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5- Alarko Fenni Malzeme Satış ve İmalat A.Ş.</w:t>
            </w:r>
          </w:p>
        </w:tc>
        <w:tc>
          <w:tcPr>
            <w:tcW w:w="18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97FD1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1.155</w:t>
            </w: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97FD1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0,0</w:t>
            </w:r>
            <w:r>
              <w:rPr>
                <w:rFonts w:ascii="Arial" w:hAnsi="Arial"/>
                <w:sz w:val="16"/>
              </w:rPr>
              <w:t>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97FD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6- Halka Açık Kısım</w:t>
            </w:r>
          </w:p>
        </w:tc>
        <w:tc>
          <w:tcPr>
            <w:tcW w:w="18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97FD1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1.715.000</w:t>
            </w: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97FD1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48,11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97FD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TOPLAM / TOTAL</w:t>
            </w:r>
          </w:p>
        </w:tc>
        <w:tc>
          <w:tcPr>
            <w:tcW w:w="18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97FD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2160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3.565.000</w:t>
            </w: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97FD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100,00</w:t>
            </w:r>
          </w:p>
        </w:tc>
      </w:tr>
    </w:tbl>
    <w:p w:rsidR="00000000" w:rsidRDefault="00597FD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597FD1">
      <w:pPr>
        <w:tabs>
          <w:tab w:val="left" w:pos="270"/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597FD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597FD1">
      <w:pPr>
        <w:rPr>
          <w:rFonts w:ascii="Arial" w:hAnsi="Arial"/>
          <w:sz w:val="16"/>
        </w:rPr>
      </w:pPr>
    </w:p>
    <w:p w:rsidR="00000000" w:rsidRDefault="00597FD1">
      <w:pPr>
        <w:rPr>
          <w:rFonts w:ascii="Arial" w:hAnsi="Arial"/>
          <w:sz w:val="16"/>
        </w:rPr>
        <w:sectPr w:rsidR="00000000">
          <w:pgSz w:w="11909" w:h="16834" w:code="9"/>
          <w:pgMar w:top="562" w:right="1800" w:bottom="562" w:left="1800" w:header="706" w:footer="706" w:gutter="0"/>
          <w:paperSrc w:first="2" w:other="2"/>
          <w:cols w:space="720"/>
          <w:noEndnote/>
        </w:sectPr>
      </w:pPr>
    </w:p>
    <w:tbl>
      <w:tblPr>
        <w:tblW w:w="0" w:type="auto"/>
        <w:tblInd w:w="8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4"/>
        <w:gridCol w:w="3932"/>
        <w:gridCol w:w="369"/>
        <w:gridCol w:w="1429"/>
        <w:gridCol w:w="1091"/>
        <w:gridCol w:w="1514"/>
        <w:gridCol w:w="2241"/>
        <w:gridCol w:w="1009"/>
        <w:gridCol w:w="1352"/>
        <w:gridCol w:w="882"/>
        <w:gridCol w:w="1001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2"/>
        </w:trPr>
        <w:tc>
          <w:tcPr>
            <w:tcW w:w="15754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7FD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margin-left:.75pt;margin-top:6pt;width:27.75pt;height:25.5pt;z-index:251657728;mso-position-horizontal:absolute;mso-position-horizontal-relative:text;mso-position-vertical:absolute;mso-position-vertical-relative:text;v-text-anchor:middle" o:allowincell="f" fillcolor="#618ffd" strokecolor="white">
                  <v:fill color2="#ff7a8f"/>
                  <v:imagedata r:id="rId5" o:title=""/>
                  <v:shadow color="#919191"/>
                  <o:lock v:ext="edit" aspectratio="f"/>
                </v:shape>
              </w:pict>
            </w:r>
          </w:p>
          <w:p w:rsidR="00000000" w:rsidRDefault="00597FD1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                                                    </w:t>
            </w:r>
            <w:r>
              <w:rPr>
                <w:rFonts w:ascii="Arial" w:hAnsi="Arial"/>
                <w:b/>
                <w:sz w:val="16"/>
              </w:rPr>
              <w:t xml:space="preserve">           ALARKO  GAYRİMENKUL  YATIRIM  ORTAKLIĞI  A.Ş.  PORTFÖY  TABLOSU</w:t>
            </w:r>
          </w:p>
          <w:p w:rsidR="00000000" w:rsidRDefault="00597FD1">
            <w:pPr>
              <w:rPr>
                <w:rFonts w:ascii="Arial" w:hAnsi="Arial"/>
                <w:sz w:val="16"/>
              </w:rPr>
            </w:pPr>
          </w:p>
          <w:p w:rsidR="00000000" w:rsidRDefault="00597FD1">
            <w:pPr>
              <w:rPr>
                <w:rFonts w:ascii="Arial" w:eastAsia="Arial Unicode MS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2"/>
        </w:trPr>
        <w:tc>
          <w:tcPr>
            <w:tcW w:w="15754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7FD1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(ALARKO REAL ESTATE INVESTMENT COMPANY PORTFOLIO COMPOSITION AS OF 31.12.2002)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2"/>
        </w:trPr>
        <w:tc>
          <w:tcPr>
            <w:tcW w:w="15754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7FD1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(MIO TL)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2"/>
        </w:trPr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7FD1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39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7FD1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3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7FD1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7FD1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7FD1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7FD1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22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7FD1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7FD1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7FD1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RAPOR TARİHİ  :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7FD1">
            <w:pPr>
              <w:rPr>
                <w:rFonts w:ascii="Arial" w:eastAsia="Arial Unicode MS" w:hAnsi="Arial"/>
                <w:b/>
                <w:sz w:val="16"/>
              </w:rPr>
            </w:pP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7FD1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31.12.2002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5"/>
        </w:trPr>
        <w:tc>
          <w:tcPr>
            <w:tcW w:w="5235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center"/>
          </w:tcPr>
          <w:p w:rsidR="00000000" w:rsidRDefault="00597FD1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Portföyde Yer Alan Varlıkların Türü</w:t>
            </w:r>
          </w:p>
        </w:tc>
        <w:tc>
          <w:tcPr>
            <w:tcW w:w="142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000000" w:rsidRDefault="00597FD1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Tanım Bilgileri</w:t>
            </w:r>
            <w:r>
              <w:rPr>
                <w:rFonts w:ascii="Arial" w:hAnsi="Arial"/>
                <w:b/>
                <w:sz w:val="16"/>
              </w:rPr>
              <w:t>- Yeri- Alanı</w:t>
            </w:r>
          </w:p>
        </w:tc>
        <w:tc>
          <w:tcPr>
            <w:tcW w:w="109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000000" w:rsidRDefault="00597FD1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Alış     Maliyeti</w:t>
            </w:r>
          </w:p>
        </w:tc>
        <w:tc>
          <w:tcPr>
            <w:tcW w:w="151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000000" w:rsidRDefault="00597FD1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Ekspertiz Raporu Tarihi</w:t>
            </w:r>
          </w:p>
        </w:tc>
        <w:tc>
          <w:tcPr>
            <w:tcW w:w="224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000000" w:rsidRDefault="00597FD1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Ekspertiz / Menkul Kıymet Rayiç Değeri                            I</w:t>
            </w:r>
          </w:p>
        </w:tc>
        <w:tc>
          <w:tcPr>
            <w:tcW w:w="100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000000" w:rsidRDefault="00597FD1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Bakiye          Borç                   II</w:t>
            </w:r>
          </w:p>
        </w:tc>
        <w:tc>
          <w:tcPr>
            <w:tcW w:w="135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00FF00"/>
          </w:tcPr>
          <w:p w:rsidR="00000000" w:rsidRDefault="00597FD1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Portföy         Değeri             III=II-I</w:t>
            </w:r>
          </w:p>
        </w:tc>
        <w:tc>
          <w:tcPr>
            <w:tcW w:w="88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000000" w:rsidRDefault="00597FD1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Grup İçi Oranlar      (%)</w:t>
            </w:r>
          </w:p>
        </w:tc>
        <w:tc>
          <w:tcPr>
            <w:tcW w:w="100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000000" w:rsidRDefault="00597FD1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Varlık Grubunun Port</w:t>
            </w:r>
            <w:r>
              <w:rPr>
                <w:rFonts w:ascii="Arial" w:hAnsi="Arial"/>
                <w:b/>
                <w:sz w:val="16"/>
              </w:rPr>
              <w:t>föydeki Oranı (%)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/>
        </w:trPr>
        <w:tc>
          <w:tcPr>
            <w:tcW w:w="5235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</w:tcPr>
          <w:p w:rsidR="00000000" w:rsidRDefault="00597FD1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(Assets)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00000" w:rsidRDefault="00597FD1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(Description of the properties)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00000" w:rsidRDefault="00597FD1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(Purchase Cost)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00000" w:rsidRDefault="00597FD1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(Appraisel Date)</w:t>
            </w:r>
          </w:p>
        </w:tc>
        <w:tc>
          <w:tcPr>
            <w:tcW w:w="224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00000" w:rsidRDefault="00597FD1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(Appraisel Value)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00000" w:rsidRDefault="00597FD1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(Unpaid Amount)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00FF00"/>
          </w:tcPr>
          <w:p w:rsidR="00000000" w:rsidRDefault="00597FD1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(Portfolio      Value)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00000" w:rsidRDefault="00597FD1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(Internal Group Rate)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00000" w:rsidRDefault="00597FD1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(Assets/Total Portfolio)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/>
        </w:trPr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000000" w:rsidRDefault="00597FD1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</w:t>
            </w:r>
          </w:p>
        </w:tc>
        <w:tc>
          <w:tcPr>
            <w:tcW w:w="39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597FD1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GAYRİMENKULLER (REAL ESTATES)</w:t>
            </w:r>
          </w:p>
        </w:tc>
        <w:tc>
          <w:tcPr>
            <w:tcW w:w="3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597FD1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( 1 )</w:t>
            </w:r>
          </w:p>
        </w:tc>
        <w:tc>
          <w:tcPr>
            <w:tcW w:w="14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597FD1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0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597FD1">
            <w:pPr>
              <w:pStyle w:val="xl29"/>
              <w:spacing w:before="0" w:after="0"/>
              <w:jc w:val="center"/>
              <w:rPr>
                <w:rFonts w:eastAsia="Times New Roman"/>
                <w:lang w:val="tr-TR"/>
              </w:rPr>
            </w:pPr>
            <w:r>
              <w:rPr>
                <w:rFonts w:eastAsia="Times New Roman"/>
                <w:lang w:val="tr-TR"/>
              </w:rPr>
              <w:t xml:space="preserve">       1.722.726</w:t>
            </w:r>
          </w:p>
        </w:tc>
        <w:tc>
          <w:tcPr>
            <w:tcW w:w="1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597FD1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22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597FD1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  83.362.252</w:t>
            </w:r>
          </w:p>
        </w:tc>
        <w:tc>
          <w:tcPr>
            <w:tcW w:w="10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597FD1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0</w:t>
            </w:r>
          </w:p>
        </w:tc>
        <w:tc>
          <w:tcPr>
            <w:tcW w:w="13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FF00"/>
            <w:vAlign w:val="bottom"/>
          </w:tcPr>
          <w:p w:rsidR="00000000" w:rsidRDefault="00597FD1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19.586.064</w:t>
            </w:r>
          </w:p>
        </w:tc>
        <w:tc>
          <w:tcPr>
            <w:tcW w:w="8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597FD1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1,00</w:t>
            </w:r>
          </w:p>
        </w:tc>
        <w:tc>
          <w:tcPr>
            <w:tcW w:w="10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597FD1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0,99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/>
        </w:trPr>
        <w:tc>
          <w:tcPr>
            <w:tcW w:w="93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000000" w:rsidRDefault="00597FD1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393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597FD1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Arsalar (Lands)</w:t>
            </w:r>
          </w:p>
        </w:tc>
        <w:tc>
          <w:tcPr>
            <w:tcW w:w="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597FD1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597FD1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597FD1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485.251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597FD1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2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597FD1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  16.185.000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597FD1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0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FF00"/>
            <w:vAlign w:val="bottom"/>
          </w:tcPr>
          <w:p w:rsidR="00000000" w:rsidRDefault="00597FD1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16.185.</w:t>
            </w:r>
            <w:r>
              <w:rPr>
                <w:rFonts w:ascii="Arial" w:hAnsi="Arial"/>
                <w:b/>
                <w:sz w:val="16"/>
              </w:rPr>
              <w:t>000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597FD1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0,83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597FD1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/>
        </w:trPr>
        <w:tc>
          <w:tcPr>
            <w:tcW w:w="93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000000" w:rsidRDefault="00597FD1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393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597FD1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- İzmir Güzelbahçe</w:t>
            </w:r>
          </w:p>
        </w:tc>
        <w:tc>
          <w:tcPr>
            <w:tcW w:w="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597FD1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597FD1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120.542 m²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597FD1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220.355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597FD1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04.01.2002</w:t>
            </w:r>
          </w:p>
        </w:tc>
        <w:tc>
          <w:tcPr>
            <w:tcW w:w="2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597FD1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   3.000.000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597FD1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0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FF00"/>
            <w:vAlign w:val="bottom"/>
          </w:tcPr>
          <w:p w:rsidR="00000000" w:rsidRDefault="00597FD1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3.000.000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597FD1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597FD1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/>
        </w:trPr>
        <w:tc>
          <w:tcPr>
            <w:tcW w:w="93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000000" w:rsidRDefault="00597FD1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393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597FD1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- Büyükçekmece Eskice Köyü</w:t>
            </w:r>
          </w:p>
        </w:tc>
        <w:tc>
          <w:tcPr>
            <w:tcW w:w="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597FD1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597FD1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1.058.738 m²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597FD1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264.896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597FD1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</w:t>
            </w:r>
            <w:r>
              <w:rPr>
                <w:rFonts w:ascii="Arial" w:hAnsi="Arial"/>
                <w:sz w:val="16"/>
              </w:rPr>
              <w:t xml:space="preserve">    31.12.2001</w:t>
            </w:r>
          </w:p>
        </w:tc>
        <w:tc>
          <w:tcPr>
            <w:tcW w:w="2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597FD1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 13.185.000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597FD1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0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FF00"/>
            <w:vAlign w:val="bottom"/>
          </w:tcPr>
          <w:p w:rsidR="00000000" w:rsidRDefault="00597FD1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13.185.000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597FD1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597FD1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/>
        </w:trPr>
        <w:tc>
          <w:tcPr>
            <w:tcW w:w="93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000000" w:rsidRDefault="00597FD1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393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597FD1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Binalar - Konutlar (Buildings)</w:t>
            </w:r>
          </w:p>
        </w:tc>
        <w:tc>
          <w:tcPr>
            <w:tcW w:w="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597FD1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597FD1">
            <w:pPr>
              <w:jc w:val="right"/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597FD1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534.441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597FD1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2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597FD1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    2.698.030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597FD1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0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FF00"/>
            <w:vAlign w:val="bottom"/>
          </w:tcPr>
          <w:p w:rsidR="00000000" w:rsidRDefault="00597FD1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2.698.030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597FD1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</w:t>
            </w:r>
            <w:r>
              <w:rPr>
                <w:rFonts w:ascii="Arial" w:hAnsi="Arial"/>
                <w:sz w:val="16"/>
              </w:rPr>
              <w:t xml:space="preserve">  0,14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597FD1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/>
        </w:trPr>
        <w:tc>
          <w:tcPr>
            <w:tcW w:w="93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000000" w:rsidRDefault="00597FD1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393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597FD1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- İstanbul Şişhane İş Merkezi (Office Space)</w:t>
            </w:r>
          </w:p>
        </w:tc>
        <w:tc>
          <w:tcPr>
            <w:tcW w:w="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597FD1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597FD1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730 m²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597FD1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79.850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597FD1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28.12.2001</w:t>
            </w:r>
          </w:p>
        </w:tc>
        <w:tc>
          <w:tcPr>
            <w:tcW w:w="2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597FD1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      676.000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597FD1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0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FF00"/>
            <w:vAlign w:val="bottom"/>
          </w:tcPr>
          <w:p w:rsidR="00000000" w:rsidRDefault="00597FD1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676.000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597FD1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597FD1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/>
        </w:trPr>
        <w:tc>
          <w:tcPr>
            <w:tcW w:w="93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000000" w:rsidRDefault="00597FD1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393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597FD1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- İstanbul Karaköy İş Merkezi (Office Space)</w:t>
            </w:r>
          </w:p>
        </w:tc>
        <w:tc>
          <w:tcPr>
            <w:tcW w:w="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597FD1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597FD1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</w:t>
            </w:r>
            <w:r>
              <w:rPr>
                <w:rFonts w:ascii="Arial" w:hAnsi="Arial"/>
                <w:sz w:val="16"/>
              </w:rPr>
              <w:t xml:space="preserve"> 1.730 m²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597FD1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222.283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597FD1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28.12.2001</w:t>
            </w:r>
          </w:p>
        </w:tc>
        <w:tc>
          <w:tcPr>
            <w:tcW w:w="2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597FD1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      700.000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597FD1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0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FF00"/>
            <w:vAlign w:val="bottom"/>
          </w:tcPr>
          <w:p w:rsidR="00000000" w:rsidRDefault="00597FD1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700.000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597FD1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597FD1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/>
        </w:trPr>
        <w:tc>
          <w:tcPr>
            <w:tcW w:w="93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000000" w:rsidRDefault="00597FD1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393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597FD1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- Ankara Çankaya İş Merkezi (Office Space)</w:t>
            </w:r>
          </w:p>
        </w:tc>
        <w:tc>
          <w:tcPr>
            <w:tcW w:w="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597FD1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597FD1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1.887 m²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597FD1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232.308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597FD1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27.12.2001</w:t>
            </w:r>
          </w:p>
        </w:tc>
        <w:tc>
          <w:tcPr>
            <w:tcW w:w="2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597FD1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</w:t>
            </w:r>
            <w:r>
              <w:rPr>
                <w:rFonts w:ascii="Arial" w:hAnsi="Arial"/>
                <w:sz w:val="16"/>
              </w:rPr>
              <w:t xml:space="preserve">     1.322.030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597FD1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0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FF00"/>
            <w:vAlign w:val="bottom"/>
          </w:tcPr>
          <w:p w:rsidR="00000000" w:rsidRDefault="00597FD1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1.322.030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597FD1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597FD1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/>
        </w:trPr>
        <w:tc>
          <w:tcPr>
            <w:tcW w:w="93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000000" w:rsidRDefault="00597FD1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43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vAlign w:val="bottom"/>
          </w:tcPr>
          <w:p w:rsidR="00000000" w:rsidRDefault="00597FD1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Gayrimenkul Projeleri  (Real Estate Projects)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597FD1">
            <w:pPr>
              <w:jc w:val="right"/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597FD1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703.034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597FD1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2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597FD1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  64.479.222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597FD1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0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FF00"/>
            <w:vAlign w:val="bottom"/>
          </w:tcPr>
          <w:p w:rsidR="00000000" w:rsidRDefault="00597FD1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703.034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597FD1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0,04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597FD1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/>
        </w:trPr>
        <w:tc>
          <w:tcPr>
            <w:tcW w:w="93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000000" w:rsidRDefault="00597FD1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393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597FD1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- Alkent İstanbu</w:t>
            </w:r>
            <w:r>
              <w:rPr>
                <w:rFonts w:ascii="Arial" w:hAnsi="Arial"/>
                <w:sz w:val="16"/>
              </w:rPr>
              <w:t>l 2000 Büyükçekmece (*)</w:t>
            </w:r>
          </w:p>
        </w:tc>
        <w:tc>
          <w:tcPr>
            <w:tcW w:w="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597FD1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597FD1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98-97=1 Adet Villa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597FD1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256.294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597FD1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04.01.2002</w:t>
            </w:r>
          </w:p>
        </w:tc>
        <w:tc>
          <w:tcPr>
            <w:tcW w:w="2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597FD1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      504.222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597FD1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0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FF00"/>
            <w:vAlign w:val="bottom"/>
          </w:tcPr>
          <w:p w:rsidR="00000000" w:rsidRDefault="00597FD1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256.294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597FD1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597FD1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/>
        </w:trPr>
        <w:tc>
          <w:tcPr>
            <w:tcW w:w="93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000000" w:rsidRDefault="00597FD1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393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597FD1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- Büyükçekmece Eskice Köyü</w:t>
            </w:r>
          </w:p>
        </w:tc>
        <w:tc>
          <w:tcPr>
            <w:tcW w:w="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597FD1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597FD1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90 Adet Villa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597FD1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446.740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597FD1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31.12.2001</w:t>
            </w:r>
          </w:p>
        </w:tc>
        <w:tc>
          <w:tcPr>
            <w:tcW w:w="2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597FD1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</w:t>
            </w:r>
            <w:r>
              <w:rPr>
                <w:rFonts w:ascii="Arial" w:hAnsi="Arial"/>
                <w:sz w:val="16"/>
              </w:rPr>
              <w:t xml:space="preserve">                      63.975.000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597FD1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0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FF00"/>
            <w:vAlign w:val="bottom"/>
          </w:tcPr>
          <w:p w:rsidR="00000000" w:rsidRDefault="00597FD1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446.740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597FD1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597FD1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/>
        </w:trPr>
        <w:tc>
          <w:tcPr>
            <w:tcW w:w="93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000000" w:rsidRDefault="00597FD1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</w:t>
            </w:r>
          </w:p>
        </w:tc>
        <w:tc>
          <w:tcPr>
            <w:tcW w:w="39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7FD1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MÜLKİYETE GEÇİRİLMEMİŞ VARLIKLAR                  (OTHER REAL ESTATES)</w:t>
            </w:r>
          </w:p>
        </w:tc>
        <w:tc>
          <w:tcPr>
            <w:tcW w:w="36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597FD1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( 2 )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597FD1">
            <w:pPr>
              <w:jc w:val="right"/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00000" w:rsidRDefault="00597FD1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171.467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597FD1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</w:t>
            </w:r>
          </w:p>
        </w:tc>
        <w:tc>
          <w:tcPr>
            <w:tcW w:w="224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597FD1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       590.000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597FD1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0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00FF00"/>
            <w:vAlign w:val="bottom"/>
          </w:tcPr>
          <w:p w:rsidR="00000000" w:rsidRDefault="00597FD1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171.467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597FD1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1,00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597FD1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0,01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/>
        </w:trPr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000000" w:rsidRDefault="00597FD1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39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597FD1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Gayrimenkul Proje Av</w:t>
            </w:r>
            <w:r>
              <w:rPr>
                <w:rFonts w:ascii="Arial" w:hAnsi="Arial"/>
                <w:b/>
                <w:sz w:val="16"/>
              </w:rPr>
              <w:t>ansları                                         (Project advance payments)</w:t>
            </w:r>
          </w:p>
        </w:tc>
        <w:tc>
          <w:tcPr>
            <w:tcW w:w="3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597FD1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4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597FD1">
            <w:pPr>
              <w:jc w:val="right"/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0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597FD1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171.467</w:t>
            </w:r>
          </w:p>
        </w:tc>
        <w:tc>
          <w:tcPr>
            <w:tcW w:w="1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597FD1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22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597FD1">
            <w:pPr>
              <w:pStyle w:val="xl29"/>
              <w:spacing w:before="0" w:after="0"/>
              <w:jc w:val="center"/>
              <w:rPr>
                <w:rFonts w:eastAsia="Times New Roman"/>
                <w:lang w:val="tr-TR"/>
              </w:rPr>
            </w:pPr>
            <w:r>
              <w:rPr>
                <w:rFonts w:eastAsia="Times New Roman"/>
                <w:lang w:val="tr-TR"/>
              </w:rPr>
              <w:t xml:space="preserve">                                   590.000</w:t>
            </w:r>
          </w:p>
        </w:tc>
        <w:tc>
          <w:tcPr>
            <w:tcW w:w="10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597FD1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0</w:t>
            </w:r>
          </w:p>
        </w:tc>
        <w:tc>
          <w:tcPr>
            <w:tcW w:w="13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FF00"/>
            <w:vAlign w:val="bottom"/>
          </w:tcPr>
          <w:p w:rsidR="00000000" w:rsidRDefault="00597FD1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171.467</w:t>
            </w:r>
          </w:p>
        </w:tc>
        <w:tc>
          <w:tcPr>
            <w:tcW w:w="8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597FD1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1,00</w:t>
            </w:r>
          </w:p>
        </w:tc>
        <w:tc>
          <w:tcPr>
            <w:tcW w:w="10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597FD1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/>
        </w:trPr>
        <w:tc>
          <w:tcPr>
            <w:tcW w:w="93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000000" w:rsidRDefault="00597FD1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393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597FD1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- Alkent İstanbul 2000 Sözleşme</w:t>
            </w:r>
          </w:p>
        </w:tc>
        <w:tc>
          <w:tcPr>
            <w:tcW w:w="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597FD1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597FD1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1 Ade</w:t>
            </w:r>
            <w:r>
              <w:rPr>
                <w:rFonts w:ascii="Arial" w:hAnsi="Arial"/>
                <w:sz w:val="16"/>
              </w:rPr>
              <w:t>t Villa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597FD1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171.467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597FD1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04.01.2002</w:t>
            </w:r>
          </w:p>
        </w:tc>
        <w:tc>
          <w:tcPr>
            <w:tcW w:w="2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597FD1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     590.000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597FD1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0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FF00"/>
            <w:vAlign w:val="bottom"/>
          </w:tcPr>
          <w:p w:rsidR="00000000" w:rsidRDefault="00597FD1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171.467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597FD1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597FD1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5"/>
        </w:trPr>
        <w:tc>
          <w:tcPr>
            <w:tcW w:w="93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000000" w:rsidRDefault="00597FD1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</w:t>
            </w:r>
          </w:p>
        </w:tc>
        <w:tc>
          <w:tcPr>
            <w:tcW w:w="393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597FD1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MENKUL KIYMETLER                                                        (SHORT TERM INVESTMENTS)</w:t>
            </w:r>
          </w:p>
        </w:tc>
        <w:tc>
          <w:tcPr>
            <w:tcW w:w="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597FD1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( 3 )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597FD1">
            <w:pPr>
              <w:jc w:val="right"/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597FD1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0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597FD1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2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597FD1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                  0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597FD1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0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FF00"/>
            <w:vAlign w:val="bottom"/>
          </w:tcPr>
          <w:p w:rsidR="00000000" w:rsidRDefault="00597FD1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0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597FD1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0,00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597FD1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0,00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/>
        </w:trPr>
        <w:tc>
          <w:tcPr>
            <w:tcW w:w="93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000000" w:rsidRDefault="00597FD1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393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597FD1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- Hazine Bonosu - Devlet Tahvili</w:t>
            </w:r>
          </w:p>
        </w:tc>
        <w:tc>
          <w:tcPr>
            <w:tcW w:w="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597FD1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thinDiagStripe" w:color="auto" w:fill="auto"/>
            <w:vAlign w:val="bottom"/>
          </w:tcPr>
          <w:p w:rsidR="00000000" w:rsidRDefault="00597FD1">
            <w:pPr>
              <w:jc w:val="right"/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0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97FD1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0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thinDiagStripe" w:color="auto" w:fill="auto"/>
            <w:vAlign w:val="bottom"/>
          </w:tcPr>
          <w:p w:rsidR="00000000" w:rsidRDefault="00597FD1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22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597FD1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                 0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thinDiagStripe" w:color="auto" w:fill="auto"/>
            <w:vAlign w:val="bottom"/>
          </w:tcPr>
          <w:p w:rsidR="00000000" w:rsidRDefault="00597FD1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00"/>
            <w:vAlign w:val="bottom"/>
          </w:tcPr>
          <w:p w:rsidR="00000000" w:rsidRDefault="00597FD1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0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597FD1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0,00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597FD1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/>
        </w:trPr>
        <w:tc>
          <w:tcPr>
            <w:tcW w:w="93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000000" w:rsidRDefault="00597FD1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393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597FD1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- Ters Repo (Reverse Repo)</w:t>
            </w:r>
          </w:p>
        </w:tc>
        <w:tc>
          <w:tcPr>
            <w:tcW w:w="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597FD1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thinDiagStripe" w:color="auto" w:fill="auto"/>
            <w:vAlign w:val="bottom"/>
          </w:tcPr>
          <w:p w:rsidR="00000000" w:rsidRDefault="00597FD1">
            <w:pPr>
              <w:jc w:val="right"/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0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97FD1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0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thinDiagStripe" w:color="auto" w:fill="auto"/>
            <w:vAlign w:val="bottom"/>
          </w:tcPr>
          <w:p w:rsidR="00000000" w:rsidRDefault="00597FD1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22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597FD1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                 0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thinDiagStripe" w:color="auto" w:fill="auto"/>
            <w:vAlign w:val="bottom"/>
          </w:tcPr>
          <w:p w:rsidR="00000000" w:rsidRDefault="00597FD1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FF00"/>
            <w:vAlign w:val="bottom"/>
          </w:tcPr>
          <w:p w:rsidR="00000000" w:rsidRDefault="00597FD1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0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597FD1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0,00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597FD1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/>
        </w:trPr>
        <w:tc>
          <w:tcPr>
            <w:tcW w:w="93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000000" w:rsidRDefault="00597FD1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D=A+B+C</w:t>
            </w:r>
          </w:p>
        </w:tc>
        <w:tc>
          <w:tcPr>
            <w:tcW w:w="43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bottom"/>
          </w:tcPr>
          <w:p w:rsidR="00000000" w:rsidRDefault="00597FD1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PORTFÖY DEĞERİ (PORTFOLIO VALUE)</w:t>
            </w:r>
          </w:p>
        </w:tc>
        <w:tc>
          <w:tcPr>
            <w:tcW w:w="14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597FD1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597FD1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</w:t>
            </w:r>
            <w:r>
              <w:rPr>
                <w:rFonts w:ascii="Arial" w:hAnsi="Arial"/>
                <w:b/>
                <w:sz w:val="16"/>
              </w:rPr>
              <w:t xml:space="preserve">     .894.193</w:t>
            </w:r>
          </w:p>
        </w:tc>
        <w:tc>
          <w:tcPr>
            <w:tcW w:w="1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597FD1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2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597FD1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  83.952.252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597FD1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0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FF00"/>
            <w:vAlign w:val="bottom"/>
          </w:tcPr>
          <w:p w:rsidR="00000000" w:rsidRDefault="00597FD1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19.757.531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597FD1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597FD1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1,00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/>
        </w:trPr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7FD1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39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7FD1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3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7FD1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7FD1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597FD1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5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597FD1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D=A+B+C</w:t>
            </w:r>
          </w:p>
        </w:tc>
        <w:tc>
          <w:tcPr>
            <w:tcW w:w="32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000000" w:rsidRDefault="00597FD1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PORTFÖY DEĞERİ (PORTFOLIO VALUE)</w:t>
            </w:r>
          </w:p>
        </w:tc>
        <w:tc>
          <w:tcPr>
            <w:tcW w:w="13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FF00"/>
            <w:vAlign w:val="center"/>
          </w:tcPr>
          <w:p w:rsidR="00000000" w:rsidRDefault="00597FD1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19.757.531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7FD1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7FD1">
            <w:pPr>
              <w:rPr>
                <w:rFonts w:ascii="Arial" w:eastAsia="Arial Unicode MS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7FD1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39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7FD1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3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7FD1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7FD1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597FD1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597FD1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E</w:t>
            </w:r>
          </w:p>
        </w:tc>
        <w:tc>
          <w:tcPr>
            <w:tcW w:w="32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bottom"/>
          </w:tcPr>
          <w:p w:rsidR="00000000" w:rsidRDefault="00597FD1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Hazır Değerler (Cash+Deposits)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FF00"/>
            <w:vAlign w:val="bottom"/>
          </w:tcPr>
          <w:p w:rsidR="00000000" w:rsidRDefault="00597FD1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105.</w:t>
            </w:r>
            <w:r>
              <w:rPr>
                <w:rFonts w:ascii="Arial" w:hAnsi="Arial"/>
                <w:sz w:val="16"/>
              </w:rPr>
              <w:t>824.147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7FD1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7FD1">
            <w:pPr>
              <w:rPr>
                <w:rFonts w:ascii="Arial" w:eastAsia="Arial Unicode MS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7FD1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39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7FD1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3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7FD1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7FD1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597FD1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597FD1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F</w:t>
            </w:r>
          </w:p>
        </w:tc>
        <w:tc>
          <w:tcPr>
            <w:tcW w:w="22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597FD1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Alacaklar (Receivables)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597FD1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FF00"/>
            <w:vAlign w:val="bottom"/>
          </w:tcPr>
          <w:p w:rsidR="00000000" w:rsidRDefault="00597FD1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1.127.373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7FD1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7FD1">
            <w:pPr>
              <w:rPr>
                <w:rFonts w:ascii="Arial" w:eastAsia="Arial Unicode MS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/>
        </w:trPr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7FD1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39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7FD1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3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7FD1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7FD1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7FD1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51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000000" w:rsidRDefault="00597FD1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G</w:t>
            </w:r>
          </w:p>
        </w:tc>
        <w:tc>
          <w:tcPr>
            <w:tcW w:w="22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597FD1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Borçlar (Liabilites)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597FD1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FF00"/>
            <w:vAlign w:val="bottom"/>
          </w:tcPr>
          <w:p w:rsidR="00000000" w:rsidRDefault="00597FD1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1.413.586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7FD1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7FD1">
            <w:pPr>
              <w:rPr>
                <w:rFonts w:ascii="Arial" w:eastAsia="Arial Unicode MS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/>
        </w:trPr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7FD1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39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7FD1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3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7FD1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7FD1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7FD1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51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000000" w:rsidRDefault="00597FD1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H</w:t>
            </w:r>
          </w:p>
        </w:tc>
        <w:tc>
          <w:tcPr>
            <w:tcW w:w="22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597FD1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Diğer Aktifler (Other Assets)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597FD1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FF00"/>
            <w:vAlign w:val="bottom"/>
          </w:tcPr>
          <w:p w:rsidR="00000000" w:rsidRDefault="00597FD1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237.439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7FD1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7FD1">
            <w:pPr>
              <w:rPr>
                <w:rFonts w:ascii="Arial" w:eastAsia="Arial Unicode MS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/>
        </w:trPr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7FD1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39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7FD1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3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7FD1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7FD1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7FD1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51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000000" w:rsidRDefault="00597FD1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I=D+(E+F-G+H)</w:t>
            </w:r>
          </w:p>
        </w:tc>
        <w:tc>
          <w:tcPr>
            <w:tcW w:w="32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bottom"/>
          </w:tcPr>
          <w:p w:rsidR="00000000" w:rsidRDefault="00597FD1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NET AKTİF DEĞER (NET ASSETVALUE)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FF00"/>
            <w:vAlign w:val="bottom"/>
          </w:tcPr>
          <w:p w:rsidR="00000000" w:rsidRDefault="00597FD1">
            <w:pPr>
              <w:pStyle w:val="xl29"/>
              <w:spacing w:before="0" w:after="0"/>
              <w:jc w:val="center"/>
              <w:rPr>
                <w:rFonts w:eastAsia="Times New Roman"/>
                <w:lang w:val="tr-TR"/>
              </w:rPr>
            </w:pPr>
            <w:r>
              <w:rPr>
                <w:rFonts w:eastAsia="Times New Roman"/>
                <w:lang w:val="tr-TR"/>
              </w:rPr>
              <w:t xml:space="preserve">       </w:t>
            </w:r>
            <w:r>
              <w:rPr>
                <w:rFonts w:eastAsia="Times New Roman"/>
                <w:lang w:val="tr-TR"/>
              </w:rPr>
              <w:t xml:space="preserve">  125.532.904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7FD1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7FD1">
            <w:pPr>
              <w:rPr>
                <w:rFonts w:ascii="Arial" w:eastAsia="Arial Unicode MS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/>
        </w:trPr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7FD1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39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7FD1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3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7FD1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7FD1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7FD1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51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000000" w:rsidRDefault="00597FD1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J</w:t>
            </w:r>
          </w:p>
        </w:tc>
        <w:tc>
          <w:tcPr>
            <w:tcW w:w="32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bottom"/>
          </w:tcPr>
          <w:p w:rsidR="00000000" w:rsidRDefault="00597FD1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PAY SAYISI (NUMBER OF SHARES)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FF00"/>
            <w:vAlign w:val="bottom"/>
          </w:tcPr>
          <w:p w:rsidR="00000000" w:rsidRDefault="00597FD1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3.565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7FD1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7FD1">
            <w:pPr>
              <w:rPr>
                <w:rFonts w:ascii="Arial" w:eastAsia="Arial Unicode MS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/>
        </w:trPr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7FD1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39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7FD1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3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7FD1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7FD1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7FD1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51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597FD1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K=I/J</w:t>
            </w:r>
          </w:p>
        </w:tc>
        <w:tc>
          <w:tcPr>
            <w:tcW w:w="32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000000" w:rsidRDefault="00597FD1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PAYBAŞI NET AKTİF DEĞERİ                    (NET ASSETS VALUE PER SHARE)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FF00"/>
            <w:vAlign w:val="bottom"/>
          </w:tcPr>
          <w:p w:rsidR="00000000" w:rsidRDefault="00597FD1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35.213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7FD1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7FD1">
            <w:pPr>
              <w:rPr>
                <w:rFonts w:ascii="Arial" w:eastAsia="Arial Unicode MS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7FD1">
            <w:pPr>
              <w:jc w:val="center"/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39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7FD1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3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7FD1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7FD1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7FD1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7FD1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22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7FD1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597FD1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7FD1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7FD1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7FD1">
            <w:pPr>
              <w:rPr>
                <w:rFonts w:ascii="Arial" w:eastAsia="Arial Unicode MS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/>
        </w:trPr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7FD1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39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7FD1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3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7FD1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7FD1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7FD1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37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000000" w:rsidRDefault="00597FD1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DİĞER BİLGİLER (OTHER INFORMATION)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597FD1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3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597FD1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7FD1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7FD1">
            <w:pPr>
              <w:rPr>
                <w:rFonts w:ascii="Arial" w:eastAsia="Arial Unicode MS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/>
        </w:trPr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7FD1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39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7FD1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3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7FD1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7FD1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7FD1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375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000000" w:rsidRDefault="00597FD1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Sigorta Tutarları (Total Insurance Value)           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597FD1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597FD1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3.214.336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7FD1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7FD1">
            <w:pPr>
              <w:rPr>
                <w:rFonts w:ascii="Arial" w:eastAsia="Arial Unicode MS" w:hAnsi="Arial"/>
                <w:sz w:val="16"/>
              </w:rPr>
            </w:pPr>
          </w:p>
        </w:tc>
      </w:tr>
    </w:tbl>
    <w:p w:rsidR="00000000" w:rsidRDefault="00597FD1"/>
    <w:sectPr w:rsidR="00000000">
      <w:pgSz w:w="16834" w:h="11909" w:orient="landscape" w:code="9"/>
      <w:pgMar w:top="360" w:right="562" w:bottom="180" w:left="562" w:header="706" w:footer="706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A9087A"/>
    <w:multiLevelType w:val="hybridMultilevel"/>
    <w:tmpl w:val="345E8BF6"/>
    <w:lvl w:ilvl="0">
      <w:start w:val="5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7937284"/>
    <w:multiLevelType w:val="hybridMultilevel"/>
    <w:tmpl w:val="354E38B0"/>
    <w:lvl w:ilvl="0">
      <w:start w:val="65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8F595C"/>
    <w:multiLevelType w:val="hybridMultilevel"/>
    <w:tmpl w:val="C2BC1E78"/>
    <w:lvl w:ilvl="0">
      <w:start w:val="5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F4D3BF7"/>
    <w:multiLevelType w:val="hybridMultilevel"/>
    <w:tmpl w:val="941C982A"/>
    <w:lvl w:ilvl="0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835461897">
    <w:abstractNumId w:val="1"/>
  </w:num>
  <w:num w:numId="2" w16cid:durableId="1110589205">
    <w:abstractNumId w:val="3"/>
  </w:num>
  <w:num w:numId="3" w16cid:durableId="1055927972">
    <w:abstractNumId w:val="2"/>
  </w:num>
  <w:num w:numId="4" w16cid:durableId="939827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97FD1"/>
    <w:rsid w:val="00597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4A27AE5A-5AD7-4737-B536-1F8090F93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jc w:val="both"/>
      <w:outlineLvl w:val="2"/>
    </w:pPr>
    <w:rPr>
      <w:color w:val="000000"/>
      <w:u w:val="single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Arial" w:hAnsi="Arial"/>
      <w:b/>
      <w:snapToGrid w:val="0"/>
      <w:color w:val="000000"/>
      <w:sz w:val="14"/>
      <w:lang w:val="en-AU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rFonts w:ascii="Arial" w:hAnsi="Arial"/>
      <w:b/>
      <w:snapToGrid w:val="0"/>
      <w:color w:val="000000"/>
      <w:sz w:val="14"/>
      <w:lang w:val="en-AU"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rFonts w:ascii="Arial" w:hAnsi="Arial"/>
      <w:b/>
      <w:snapToGrid w:val="0"/>
      <w:sz w:val="14"/>
      <w:lang w:val="en-AU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rPr>
      <w:rFonts w:ascii="Arial" w:hAnsi="Arial"/>
      <w:snapToGrid w:val="0"/>
      <w:color w:val="000000"/>
      <w:sz w:val="14"/>
      <w:lang w:val="en-AU"/>
    </w:rPr>
  </w:style>
  <w:style w:type="paragraph" w:customStyle="1" w:styleId="xl29">
    <w:name w:val="xl29"/>
    <w:basedOn w:val="Normal"/>
    <w:pPr>
      <w:spacing w:before="100" w:beforeAutospacing="1" w:after="100" w:afterAutospacing="1"/>
      <w:jc w:val="right"/>
    </w:pPr>
    <w:rPr>
      <w:rFonts w:ascii="Arial" w:eastAsia="Arial Unicode MS" w:hAnsi="Arial" w:cs="Arial"/>
      <w:b/>
      <w:bCs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1101</Words>
  <Characters>6280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7367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2003-04-25T13:16:00Z</cp:lastPrinted>
  <dcterms:created xsi:type="dcterms:W3CDTF">2022-09-01T21:30:00Z</dcterms:created>
  <dcterms:modified xsi:type="dcterms:W3CDTF">2022-09-01T21:30:00Z</dcterms:modified>
</cp:coreProperties>
</file>