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1E5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ANADOLU CAM SANAYİ A.Ş.</w:t>
            </w:r>
          </w:p>
        </w:tc>
      </w:tr>
    </w:tbl>
    <w:p w:rsidR="00000000" w:rsidRDefault="00F71E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21/05/1969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Ambalaj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Glass Packing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 3 KAT 18-20 34330 4.LEVENT BEŞİKTAŞ/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TEOMAN YENİGÜN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ŞAFAK CANTOSUN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ŞİMŞİR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YILDIRIM TEOMAN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HARZEMŞAH DİKMEN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EKREM BARLAS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FARUK POLATKAN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A.CANAN SİLİFKE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0 212 350 50 50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0 212 350 57 57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01/01/2003 – 31/12/2004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n) 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CAM ÇİMENTO VE TOPRAK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E5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96.600.000.000.000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</w:t>
            </w:r>
            <w:r>
              <w:rPr>
                <w:rFonts w:ascii="Arial" w:hAnsi="Arial"/>
                <w:b/>
                <w:color w:val="000000"/>
                <w:sz w:val="16"/>
              </w:rPr>
              <w:t>ital)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E51">
            <w:pPr>
              <w:pStyle w:val="Heading1"/>
            </w:pP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F71E51">
      <w:pPr>
        <w:rPr>
          <w:rFonts w:ascii="Arial" w:hAnsi="Arial"/>
          <w:sz w:val="16"/>
        </w:rPr>
      </w:pPr>
    </w:p>
    <w:p w:rsidR="00000000" w:rsidRDefault="00F71E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1E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71E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1E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F71E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E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71E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Ambalaj (TON)</w:t>
            </w:r>
          </w:p>
        </w:tc>
        <w:tc>
          <w:tcPr>
            <w:tcW w:w="806" w:type="dxa"/>
          </w:tcPr>
          <w:p w:rsidR="00000000" w:rsidRDefault="00F71E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71E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71E5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F71E5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71E5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Packing (Tons)</w:t>
            </w:r>
          </w:p>
        </w:tc>
        <w:tc>
          <w:tcPr>
            <w:tcW w:w="806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71E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F71E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F71E5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E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71E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467.616</w:t>
            </w:r>
          </w:p>
        </w:tc>
        <w:tc>
          <w:tcPr>
            <w:tcW w:w="806" w:type="dxa"/>
          </w:tcPr>
          <w:p w:rsidR="00000000" w:rsidRDefault="00F71E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F71E5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71E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71E5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F71E5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E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71E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436.302</w:t>
            </w:r>
          </w:p>
        </w:tc>
        <w:tc>
          <w:tcPr>
            <w:tcW w:w="806" w:type="dxa"/>
          </w:tcPr>
          <w:p w:rsidR="00000000" w:rsidRDefault="00F71E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F71E5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71E5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71E5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F71E5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F71E51">
      <w:pPr>
        <w:rPr>
          <w:rFonts w:ascii="Arial" w:hAnsi="Arial"/>
          <w:sz w:val="16"/>
        </w:rPr>
      </w:pPr>
    </w:p>
    <w:p w:rsidR="00000000" w:rsidRDefault="00F71E5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71E5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71E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1E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</w:t>
            </w:r>
            <w:r>
              <w:rPr>
                <w:rFonts w:ascii="Arial" w:hAnsi="Arial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F71E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1E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71E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E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71E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Ambalaj (Ton)</w:t>
            </w:r>
          </w:p>
        </w:tc>
        <w:tc>
          <w:tcPr>
            <w:tcW w:w="199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F71E5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Packing (Tons)</w:t>
            </w:r>
          </w:p>
        </w:tc>
        <w:tc>
          <w:tcPr>
            <w:tcW w:w="199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E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71E5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480.584</w:t>
            </w:r>
          </w:p>
        </w:tc>
        <w:tc>
          <w:tcPr>
            <w:tcW w:w="1990" w:type="dxa"/>
          </w:tcPr>
          <w:p w:rsidR="00000000" w:rsidRDefault="00F71E5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F71E5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E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71E5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435.248</w:t>
            </w:r>
          </w:p>
        </w:tc>
        <w:tc>
          <w:tcPr>
            <w:tcW w:w="1990" w:type="dxa"/>
          </w:tcPr>
          <w:p w:rsidR="00000000" w:rsidRDefault="00F71E5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F71E5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F71E51">
      <w:pPr>
        <w:rPr>
          <w:rFonts w:ascii="Arial" w:hAnsi="Arial"/>
          <w:sz w:val="16"/>
        </w:rPr>
      </w:pPr>
    </w:p>
    <w:p w:rsidR="00000000" w:rsidRDefault="00F71E51">
      <w:pPr>
        <w:rPr>
          <w:rFonts w:ascii="Arial" w:hAnsi="Arial"/>
          <w:sz w:val="16"/>
        </w:rPr>
      </w:pPr>
    </w:p>
    <w:p w:rsidR="00000000" w:rsidRDefault="00F71E51">
      <w:pPr>
        <w:rPr>
          <w:rFonts w:ascii="Arial" w:hAnsi="Arial"/>
          <w:sz w:val="16"/>
        </w:rPr>
      </w:pPr>
    </w:p>
    <w:p w:rsidR="00000000" w:rsidRDefault="00F71E51">
      <w:pPr>
        <w:rPr>
          <w:rFonts w:ascii="Arial" w:hAnsi="Arial"/>
          <w:sz w:val="16"/>
        </w:rPr>
      </w:pPr>
    </w:p>
    <w:p w:rsidR="00000000" w:rsidRDefault="00F71E51">
      <w:pPr>
        <w:rPr>
          <w:rFonts w:ascii="Arial" w:hAnsi="Arial"/>
          <w:sz w:val="16"/>
        </w:rPr>
      </w:pPr>
    </w:p>
    <w:p w:rsidR="00000000" w:rsidRDefault="00F71E51">
      <w:pPr>
        <w:rPr>
          <w:rFonts w:ascii="Arial" w:hAnsi="Arial"/>
          <w:sz w:val="16"/>
        </w:rPr>
      </w:pPr>
    </w:p>
    <w:p w:rsidR="00000000" w:rsidRDefault="00F71E51">
      <w:pPr>
        <w:rPr>
          <w:rFonts w:ascii="Arial" w:hAnsi="Arial"/>
          <w:sz w:val="16"/>
        </w:rPr>
      </w:pPr>
    </w:p>
    <w:p w:rsidR="00000000" w:rsidRDefault="00F71E51">
      <w:pPr>
        <w:rPr>
          <w:rFonts w:ascii="Arial" w:hAnsi="Arial"/>
          <w:sz w:val="16"/>
        </w:rPr>
      </w:pPr>
    </w:p>
    <w:p w:rsidR="00000000" w:rsidRDefault="00F71E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1E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</w:t>
            </w:r>
            <w:r>
              <w:rPr>
                <w:rFonts w:ascii="Arial" w:hAnsi="Arial"/>
                <w:sz w:val="16"/>
              </w:rPr>
              <w:t>amları aşağıda gösterilmiştir.</w:t>
            </w:r>
          </w:p>
        </w:tc>
        <w:tc>
          <w:tcPr>
            <w:tcW w:w="1134" w:type="dxa"/>
          </w:tcPr>
          <w:p w:rsidR="00000000" w:rsidRDefault="00F71E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1E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71E5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 ($)</w:t>
            </w:r>
          </w:p>
        </w:tc>
        <w:tc>
          <w:tcPr>
            <w:tcW w:w="2269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1E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F71E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832.027.072.819</w:t>
            </w:r>
          </w:p>
          <w:p w:rsidR="00000000" w:rsidRDefault="00F71E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553.396</w:t>
            </w:r>
          </w:p>
        </w:tc>
        <w:tc>
          <w:tcPr>
            <w:tcW w:w="2410" w:type="dxa"/>
          </w:tcPr>
          <w:p w:rsidR="00000000" w:rsidRDefault="00F71E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</w:t>
            </w:r>
          </w:p>
        </w:tc>
        <w:tc>
          <w:tcPr>
            <w:tcW w:w="1984" w:type="dxa"/>
          </w:tcPr>
          <w:p w:rsidR="00000000" w:rsidRDefault="00F71E5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42.282.592.786.119</w:t>
            </w:r>
          </w:p>
          <w:p w:rsidR="00000000" w:rsidRDefault="00F71E5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28.122.888</w:t>
            </w:r>
          </w:p>
        </w:tc>
        <w:tc>
          <w:tcPr>
            <w:tcW w:w="2269" w:type="dxa"/>
          </w:tcPr>
          <w:p w:rsidR="00000000" w:rsidRDefault="00F71E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1E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F71E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71E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F71E5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19.326.741.406.345</w:t>
            </w:r>
          </w:p>
          <w:p w:rsidR="00000000" w:rsidRDefault="00F71E5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15.835.530</w:t>
            </w:r>
          </w:p>
        </w:tc>
        <w:tc>
          <w:tcPr>
            <w:tcW w:w="2269" w:type="dxa"/>
          </w:tcPr>
          <w:p w:rsidR="00000000" w:rsidRDefault="00F71E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</w:t>
            </w:r>
          </w:p>
        </w:tc>
      </w:tr>
    </w:tbl>
    <w:p w:rsidR="00000000" w:rsidRDefault="00F71E51">
      <w:pPr>
        <w:rPr>
          <w:rFonts w:ascii="Arial" w:hAnsi="Arial"/>
          <w:b/>
          <w:sz w:val="16"/>
          <w:u w:val="single"/>
        </w:rPr>
      </w:pPr>
    </w:p>
    <w:p w:rsidR="00000000" w:rsidRDefault="00F71E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71E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71E5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71E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</w:t>
            </w:r>
            <w:r>
              <w:rPr>
                <w:rFonts w:ascii="Arial" w:hAnsi="Arial"/>
                <w:i/>
                <w:sz w:val="16"/>
              </w:rPr>
              <w:t>s and projects of the Company are given below.</w:t>
            </w:r>
          </w:p>
        </w:tc>
      </w:tr>
    </w:tbl>
    <w:p w:rsidR="00000000" w:rsidRDefault="00F71E5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1E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71E51">
            <w:pPr>
              <w:pStyle w:val="Heading4"/>
            </w:pPr>
            <w:r>
              <w:t>Estimated Inv. Amount</w:t>
            </w:r>
          </w:p>
        </w:tc>
        <w:tc>
          <w:tcPr>
            <w:tcW w:w="1843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1E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TL)</w:t>
            </w:r>
          </w:p>
        </w:tc>
        <w:tc>
          <w:tcPr>
            <w:tcW w:w="1843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1E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Geliştirme Yatırımı</w:t>
            </w:r>
          </w:p>
          <w:p w:rsidR="00000000" w:rsidRDefault="00F71E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(Development Investments)</w:t>
            </w:r>
          </w:p>
        </w:tc>
        <w:tc>
          <w:tcPr>
            <w:tcW w:w="2043" w:type="dxa"/>
          </w:tcPr>
          <w:p w:rsidR="00000000" w:rsidRDefault="00F71E5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01.01.2002-30.04.2003</w:t>
            </w:r>
          </w:p>
        </w:tc>
        <w:tc>
          <w:tcPr>
            <w:tcW w:w="2209" w:type="dxa"/>
          </w:tcPr>
          <w:p w:rsidR="00000000" w:rsidRDefault="00F71E5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3.132.511</w:t>
            </w:r>
          </w:p>
        </w:tc>
        <w:tc>
          <w:tcPr>
            <w:tcW w:w="1843" w:type="dxa"/>
          </w:tcPr>
          <w:p w:rsidR="00000000" w:rsidRDefault="00F71E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1.440.955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1E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İdeme Yatırımı</w:t>
            </w:r>
          </w:p>
          <w:p w:rsidR="00000000" w:rsidRDefault="00F71E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(Subsistence Investments)</w:t>
            </w:r>
          </w:p>
        </w:tc>
        <w:tc>
          <w:tcPr>
            <w:tcW w:w="2043" w:type="dxa"/>
          </w:tcPr>
          <w:p w:rsidR="00000000" w:rsidRDefault="00F71E5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01.01.2002-30.04.2003</w:t>
            </w:r>
          </w:p>
        </w:tc>
        <w:tc>
          <w:tcPr>
            <w:tcW w:w="2209" w:type="dxa"/>
          </w:tcPr>
          <w:p w:rsidR="00000000" w:rsidRDefault="00F71E5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1.787.644</w:t>
            </w:r>
          </w:p>
        </w:tc>
        <w:tc>
          <w:tcPr>
            <w:tcW w:w="1843" w:type="dxa"/>
          </w:tcPr>
          <w:p w:rsidR="00000000" w:rsidRDefault="00F71E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286.023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1E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TOTAL </w:t>
            </w:r>
          </w:p>
        </w:tc>
        <w:tc>
          <w:tcPr>
            <w:tcW w:w="2043" w:type="dxa"/>
          </w:tcPr>
          <w:p w:rsidR="00000000" w:rsidRDefault="00F71E51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71E51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4.920.155</w:t>
            </w:r>
          </w:p>
        </w:tc>
        <w:tc>
          <w:tcPr>
            <w:tcW w:w="1843" w:type="dxa"/>
          </w:tcPr>
          <w:p w:rsidR="00000000" w:rsidRDefault="00F71E51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1.726.978</w:t>
            </w:r>
          </w:p>
        </w:tc>
      </w:tr>
    </w:tbl>
    <w:p w:rsidR="00000000" w:rsidRDefault="00F71E51">
      <w:pPr>
        <w:rPr>
          <w:rFonts w:ascii="Arial" w:hAnsi="Arial"/>
          <w:sz w:val="16"/>
        </w:rPr>
      </w:pPr>
    </w:p>
    <w:p w:rsidR="00000000" w:rsidRDefault="00F71E5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1E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</w:t>
            </w:r>
            <w:r>
              <w:rPr>
                <w:rFonts w:ascii="Arial" w:hAnsi="Arial"/>
                <w:sz w:val="16"/>
              </w:rPr>
              <w:t xml:space="preserve">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71E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1E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71E5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E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</w:t>
            </w:r>
          </w:p>
        </w:tc>
        <w:tc>
          <w:tcPr>
            <w:tcW w:w="2338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Ferro Döküm San.ve Tic.A.Ş.</w:t>
            </w:r>
          </w:p>
        </w:tc>
        <w:tc>
          <w:tcPr>
            <w:tcW w:w="2299" w:type="dxa"/>
          </w:tcPr>
          <w:p w:rsidR="00000000" w:rsidRDefault="00F71E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339,316 TL</w:t>
            </w:r>
          </w:p>
        </w:tc>
        <w:tc>
          <w:tcPr>
            <w:tcW w:w="2343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Cam San.ve Tic.A.Ş.</w:t>
            </w:r>
          </w:p>
        </w:tc>
        <w:tc>
          <w:tcPr>
            <w:tcW w:w="2299" w:type="dxa"/>
          </w:tcPr>
          <w:p w:rsidR="00000000" w:rsidRDefault="00F71E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37,395 TL</w:t>
            </w:r>
          </w:p>
        </w:tc>
        <w:tc>
          <w:tcPr>
            <w:tcW w:w="2343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Elektrik Üretimi ve Otop.Gr.A.Ş.</w:t>
            </w:r>
          </w:p>
        </w:tc>
        <w:tc>
          <w:tcPr>
            <w:tcW w:w="2299" w:type="dxa"/>
          </w:tcPr>
          <w:p w:rsidR="00000000" w:rsidRDefault="00F71E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5,434,011 TL</w:t>
            </w:r>
          </w:p>
        </w:tc>
        <w:tc>
          <w:tcPr>
            <w:tcW w:w="2343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Ambalaj Paz.A.Ş.</w:t>
            </w:r>
          </w:p>
        </w:tc>
        <w:tc>
          <w:tcPr>
            <w:tcW w:w="2299" w:type="dxa"/>
          </w:tcPr>
          <w:p w:rsidR="00000000" w:rsidRDefault="00F71E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7,490 TL</w:t>
            </w:r>
          </w:p>
        </w:tc>
        <w:tc>
          <w:tcPr>
            <w:tcW w:w="2343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Menkul Değerler A.Ş.</w:t>
            </w:r>
          </w:p>
        </w:tc>
        <w:tc>
          <w:tcPr>
            <w:tcW w:w="2299" w:type="dxa"/>
          </w:tcPr>
          <w:p w:rsidR="00000000" w:rsidRDefault="00F71E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60,000 TL</w:t>
            </w:r>
          </w:p>
        </w:tc>
        <w:tc>
          <w:tcPr>
            <w:tcW w:w="2343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Ma</w:t>
            </w:r>
            <w:r>
              <w:rPr>
                <w:rFonts w:ascii="Arial" w:hAnsi="Arial"/>
                <w:color w:val="000000"/>
                <w:sz w:val="16"/>
              </w:rPr>
              <w:t>kina Kalıp San.ve Tic.A.Ş.</w:t>
            </w:r>
          </w:p>
        </w:tc>
        <w:tc>
          <w:tcPr>
            <w:tcW w:w="2299" w:type="dxa"/>
          </w:tcPr>
          <w:p w:rsidR="00000000" w:rsidRDefault="00F71E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TL</w:t>
            </w:r>
          </w:p>
        </w:tc>
        <w:tc>
          <w:tcPr>
            <w:tcW w:w="2343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Eskişehir Cam San.ve Tic.A.Ş.</w:t>
            </w:r>
          </w:p>
        </w:tc>
        <w:tc>
          <w:tcPr>
            <w:tcW w:w="2299" w:type="dxa"/>
          </w:tcPr>
          <w:p w:rsidR="00000000" w:rsidRDefault="00F71E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375 TL</w:t>
            </w:r>
          </w:p>
        </w:tc>
        <w:tc>
          <w:tcPr>
            <w:tcW w:w="2343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Omco İstanbul Kalıp San.ve Tic.A.Ş.</w:t>
            </w:r>
          </w:p>
        </w:tc>
        <w:tc>
          <w:tcPr>
            <w:tcW w:w="2299" w:type="dxa"/>
          </w:tcPr>
          <w:p w:rsidR="00000000" w:rsidRDefault="00F71E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1,932,940 TL</w:t>
            </w:r>
          </w:p>
        </w:tc>
        <w:tc>
          <w:tcPr>
            <w:tcW w:w="2343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JSC Mina</w:t>
            </w:r>
          </w:p>
        </w:tc>
        <w:tc>
          <w:tcPr>
            <w:tcW w:w="2299" w:type="dxa"/>
          </w:tcPr>
          <w:p w:rsidR="00000000" w:rsidRDefault="00F71E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5,126,330 TL</w:t>
            </w:r>
          </w:p>
        </w:tc>
        <w:tc>
          <w:tcPr>
            <w:tcW w:w="2343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San.ve Tic.A.Ş.</w:t>
            </w:r>
          </w:p>
        </w:tc>
        <w:tc>
          <w:tcPr>
            <w:tcW w:w="2299" w:type="dxa"/>
          </w:tcPr>
          <w:p w:rsidR="00000000" w:rsidRDefault="00F71E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16,150,000 TL</w:t>
            </w:r>
          </w:p>
        </w:tc>
        <w:tc>
          <w:tcPr>
            <w:tcW w:w="2343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71E51">
            <w:pPr>
              <w:pStyle w:val="Heading3"/>
            </w:pPr>
            <w:r>
              <w:t>TOPLAM / TOTAL</w:t>
            </w:r>
          </w:p>
        </w:tc>
        <w:tc>
          <w:tcPr>
            <w:tcW w:w="2299" w:type="dxa"/>
          </w:tcPr>
          <w:p w:rsidR="00000000" w:rsidRDefault="00F71E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29.087.859 TL</w:t>
            </w:r>
          </w:p>
        </w:tc>
        <w:tc>
          <w:tcPr>
            <w:tcW w:w="2343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71E51">
      <w:pPr>
        <w:rPr>
          <w:rFonts w:ascii="Arial" w:hAnsi="Arial"/>
          <w:color w:val="FF0000"/>
          <w:sz w:val="16"/>
        </w:rPr>
      </w:pPr>
    </w:p>
    <w:p w:rsidR="00000000" w:rsidRDefault="00F71E5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1E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 xml:space="preserve">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71E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1E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71E51">
      <w:pPr>
        <w:rPr>
          <w:rFonts w:ascii="Arial" w:hAnsi="Arial"/>
          <w:b/>
          <w:sz w:val="16"/>
        </w:rPr>
      </w:pPr>
    </w:p>
    <w:p w:rsidR="00000000" w:rsidRDefault="00F71E51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</w:p>
    <w:p w:rsidR="00000000" w:rsidRDefault="00F71E5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Real or Legal Persons Who are Holding</w:t>
      </w:r>
    </w:p>
    <w:p w:rsidR="00000000" w:rsidRDefault="00F71E5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En</w:t>
      </w:r>
      <w:r>
        <w:rPr>
          <w:rFonts w:ascii="Arial" w:hAnsi="Arial"/>
          <w:sz w:val="16"/>
        </w:rPr>
        <w:t xml:space="preserve"> Az %10’una Sahip Gerçek ve Tüzel Kişi Ortaklar</w:t>
      </w:r>
      <w:r>
        <w:rPr>
          <w:rFonts w:ascii="Arial" w:hAnsi="Arial"/>
          <w:sz w:val="16"/>
        </w:rPr>
        <w:tab/>
        <w:t xml:space="preserve">More Than 10% of Total Capital or Voting Rights </w:t>
      </w:r>
    </w:p>
    <w:p w:rsidR="00000000" w:rsidRDefault="00F71E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050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05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2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1E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05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2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71E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034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T.Şişe ve Cam Fabrikaları A.Ş.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35,891,954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- T.İş Bankası A.Ş.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32,035,096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3- 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(1)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67,927,050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70,32</w:t>
            </w:r>
          </w:p>
        </w:tc>
      </w:tr>
    </w:tbl>
    <w:p w:rsidR="00000000" w:rsidRDefault="00F71E51">
      <w:pPr>
        <w:jc w:val="both"/>
        <w:rPr>
          <w:rFonts w:ascii="Arial" w:hAnsi="Arial"/>
          <w:sz w:val="16"/>
        </w:rPr>
      </w:pPr>
    </w:p>
    <w:p w:rsidR="00000000" w:rsidRDefault="00F71E51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B)</w:t>
      </w:r>
    </w:p>
    <w:p w:rsidR="00000000" w:rsidRDefault="00F71E5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veya Denetim Organlarında                           Shareholders Who Have Responsibilities At The</w:t>
      </w:r>
    </w:p>
    <w:p w:rsidR="00000000" w:rsidRDefault="00F71E5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Görevli Pay Sahibi Kişiler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Management or Audit of</w:t>
      </w:r>
      <w:r>
        <w:rPr>
          <w:rFonts w:ascii="Arial" w:hAnsi="Arial"/>
          <w:sz w:val="16"/>
        </w:rPr>
        <w:t xml:space="preserve"> The Company</w:t>
      </w:r>
    </w:p>
    <w:p w:rsidR="00000000" w:rsidRDefault="00F71E5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Adı, Soyadı ve Görevi</w:t>
            </w:r>
          </w:p>
        </w:tc>
        <w:tc>
          <w:tcPr>
            <w:tcW w:w="2192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(Milyon TL)</w:t>
            </w:r>
          </w:p>
        </w:tc>
        <w:tc>
          <w:tcPr>
            <w:tcW w:w="241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1E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Name,Surname and Title</w:t>
            </w:r>
          </w:p>
        </w:tc>
        <w:tc>
          <w:tcPr>
            <w:tcW w:w="2192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71E5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17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</w:t>
            </w:r>
          </w:p>
        </w:tc>
        <w:tc>
          <w:tcPr>
            <w:tcW w:w="2176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</w:t>
            </w:r>
          </w:p>
        </w:tc>
        <w:tc>
          <w:tcPr>
            <w:tcW w:w="2176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</w:t>
            </w:r>
          </w:p>
        </w:tc>
        <w:tc>
          <w:tcPr>
            <w:tcW w:w="2176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6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(2)</w:t>
            </w:r>
          </w:p>
        </w:tc>
        <w:tc>
          <w:tcPr>
            <w:tcW w:w="2176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</w:t>
            </w:r>
          </w:p>
        </w:tc>
      </w:tr>
    </w:tbl>
    <w:p w:rsidR="00000000" w:rsidRDefault="00F71E51">
      <w:pPr>
        <w:jc w:val="both"/>
        <w:rPr>
          <w:rFonts w:ascii="Arial" w:hAnsi="Arial"/>
          <w:sz w:val="16"/>
        </w:rPr>
      </w:pPr>
    </w:p>
    <w:p w:rsidR="00000000" w:rsidRDefault="00F71E51">
      <w:pPr>
        <w:jc w:val="both"/>
        <w:rPr>
          <w:rFonts w:ascii="Arial" w:hAnsi="Arial"/>
          <w:sz w:val="16"/>
        </w:rPr>
      </w:pPr>
    </w:p>
    <w:p w:rsidR="00000000" w:rsidRDefault="00F71E51">
      <w:pPr>
        <w:jc w:val="both"/>
        <w:rPr>
          <w:rFonts w:ascii="Arial" w:hAnsi="Arial"/>
          <w:sz w:val="16"/>
        </w:rPr>
      </w:pPr>
    </w:p>
    <w:p w:rsidR="00000000" w:rsidRDefault="00F71E51">
      <w:pPr>
        <w:jc w:val="both"/>
        <w:rPr>
          <w:rFonts w:ascii="Arial" w:hAnsi="Arial"/>
          <w:sz w:val="16"/>
        </w:rPr>
      </w:pPr>
    </w:p>
    <w:p w:rsidR="00000000" w:rsidRDefault="00F71E51">
      <w:pPr>
        <w:jc w:val="both"/>
        <w:rPr>
          <w:rFonts w:ascii="Arial" w:hAnsi="Arial"/>
          <w:sz w:val="16"/>
        </w:rPr>
      </w:pPr>
    </w:p>
    <w:p w:rsidR="00000000" w:rsidRDefault="00F71E51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C)</w:t>
      </w:r>
    </w:p>
    <w:p w:rsidR="00000000" w:rsidRDefault="00F71E5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</w:t>
      </w:r>
      <w:r>
        <w:rPr>
          <w:rFonts w:ascii="Arial" w:hAnsi="Arial"/>
          <w:sz w:val="16"/>
        </w:rPr>
        <w:t xml:space="preserve"> Genel Müdürü, Genel Müdür Yardımcısı,Bölüm</w:t>
      </w:r>
      <w:r>
        <w:rPr>
          <w:rFonts w:ascii="Arial" w:hAnsi="Arial"/>
          <w:sz w:val="16"/>
        </w:rPr>
        <w:tab/>
        <w:t>Shareholders Who are Working For The Company</w:t>
      </w:r>
    </w:p>
    <w:p w:rsidR="00000000" w:rsidRDefault="00F71E5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Müdürü yada Benzer Yetki ve Sorumluluk Veren Diğer</w:t>
      </w:r>
      <w:r>
        <w:rPr>
          <w:rFonts w:ascii="Arial" w:hAnsi="Arial"/>
          <w:sz w:val="16"/>
        </w:rPr>
        <w:tab/>
        <w:t>as General Manager, Assistant General Manager,</w:t>
      </w:r>
    </w:p>
    <w:p w:rsidR="00000000" w:rsidRDefault="00F71E5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Unvanlara Sahip Yöneticileri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Director etc.</w:t>
      </w:r>
    </w:p>
    <w:p w:rsidR="00000000" w:rsidRDefault="00F71E5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Adı, Soyadı ve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Görevi</w:t>
            </w:r>
          </w:p>
        </w:tc>
        <w:tc>
          <w:tcPr>
            <w:tcW w:w="2192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(Milyon TL)</w:t>
            </w:r>
          </w:p>
        </w:tc>
        <w:tc>
          <w:tcPr>
            <w:tcW w:w="241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1E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Name,Surname and Title</w:t>
            </w:r>
          </w:p>
        </w:tc>
        <w:tc>
          <w:tcPr>
            <w:tcW w:w="2192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71E5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17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 </w:t>
            </w:r>
          </w:p>
        </w:tc>
        <w:tc>
          <w:tcPr>
            <w:tcW w:w="2176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</w:t>
            </w:r>
          </w:p>
        </w:tc>
        <w:tc>
          <w:tcPr>
            <w:tcW w:w="2176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</w:t>
            </w:r>
          </w:p>
        </w:tc>
        <w:tc>
          <w:tcPr>
            <w:tcW w:w="2176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6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(3)</w:t>
            </w:r>
          </w:p>
        </w:tc>
        <w:tc>
          <w:tcPr>
            <w:tcW w:w="2176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</w:t>
            </w:r>
          </w:p>
        </w:tc>
      </w:tr>
    </w:tbl>
    <w:p w:rsidR="00000000" w:rsidRDefault="00F71E51">
      <w:pPr>
        <w:jc w:val="both"/>
        <w:rPr>
          <w:rFonts w:ascii="Arial" w:hAnsi="Arial"/>
          <w:sz w:val="16"/>
        </w:rPr>
      </w:pPr>
    </w:p>
    <w:p w:rsidR="00000000" w:rsidRDefault="00F71E51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D)</w:t>
      </w:r>
    </w:p>
    <w:p w:rsidR="00000000" w:rsidRDefault="00F71E5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(A), (B) ve (C) Alt Başlıklarında Belirtilen Hi</w:t>
      </w:r>
      <w:r>
        <w:rPr>
          <w:rFonts w:ascii="Arial" w:hAnsi="Arial"/>
          <w:sz w:val="16"/>
        </w:rPr>
        <w:t>ssedarlar</w:t>
      </w:r>
      <w:r>
        <w:rPr>
          <w:rFonts w:ascii="Arial" w:hAnsi="Arial"/>
          <w:sz w:val="16"/>
        </w:rPr>
        <w:tab/>
        <w:t xml:space="preserve">Shareholders Who are first degree relatives </w:t>
      </w:r>
    </w:p>
    <w:p w:rsidR="00000000" w:rsidRDefault="00F71E5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ile Birinci Dereceden Akrabalık İlişkisi Bulunan Pay</w:t>
      </w:r>
      <w:r>
        <w:rPr>
          <w:rFonts w:ascii="Arial" w:hAnsi="Arial"/>
          <w:sz w:val="16"/>
        </w:rPr>
        <w:tab/>
        <w:t>of The Shareholders in Subtitles (A), (B) and (C)</w:t>
      </w:r>
    </w:p>
    <w:p w:rsidR="00000000" w:rsidRDefault="00F71E5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Sahibi Kişiler</w:t>
      </w:r>
    </w:p>
    <w:p w:rsidR="00000000" w:rsidRDefault="00F71E5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050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Adı, Soyadı</w:t>
            </w:r>
          </w:p>
        </w:tc>
        <w:tc>
          <w:tcPr>
            <w:tcW w:w="205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(Milyon TL)</w:t>
            </w:r>
          </w:p>
        </w:tc>
        <w:tc>
          <w:tcPr>
            <w:tcW w:w="2552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1E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Name,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Surname</w:t>
            </w:r>
          </w:p>
        </w:tc>
        <w:tc>
          <w:tcPr>
            <w:tcW w:w="205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2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71E5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034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(4)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</w:t>
            </w:r>
          </w:p>
        </w:tc>
      </w:tr>
    </w:tbl>
    <w:p w:rsidR="00000000" w:rsidRDefault="00F71E51">
      <w:pPr>
        <w:jc w:val="both"/>
        <w:rPr>
          <w:rFonts w:ascii="Arial" w:hAnsi="Arial"/>
          <w:b/>
          <w:sz w:val="16"/>
        </w:rPr>
      </w:pPr>
    </w:p>
    <w:p w:rsidR="00000000" w:rsidRDefault="00F71E51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E)</w:t>
      </w:r>
    </w:p>
    <w:p w:rsidR="00000000" w:rsidRDefault="00F71E5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Sermaye yada Toplam Oy Hakkı İçinde %10’dan Az</w:t>
      </w:r>
      <w:r>
        <w:rPr>
          <w:rFonts w:ascii="Arial" w:hAnsi="Arial"/>
          <w:sz w:val="16"/>
        </w:rPr>
        <w:tab/>
        <w:t>Shareholders Who are Holding Less Than 10% of Total</w:t>
      </w:r>
    </w:p>
    <w:p w:rsidR="00000000" w:rsidRDefault="00F71E5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Paya Sahip Olmakla Birlikte,</w:t>
      </w:r>
      <w:r>
        <w:rPr>
          <w:rFonts w:ascii="Arial" w:hAnsi="Arial"/>
          <w:sz w:val="16"/>
        </w:rPr>
        <w:t xml:space="preserve"> (A) Alt Başlığında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Capital or Voting Rights But are a Part of The Same </w:t>
      </w:r>
    </w:p>
    <w:p w:rsidR="00000000" w:rsidRDefault="00F71E5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Belirtilen Tüzel Kişi Ortaklar ile Aynı Holding, Grup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Holding, Group or Conglomerate With The</w:t>
      </w:r>
    </w:p>
    <w:p w:rsidR="00000000" w:rsidRDefault="00F71E5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Yada Topluluk Bünyesinde Bulunan Tüzel Kişi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Shareholders in Subtitle (A) </w:t>
      </w:r>
    </w:p>
    <w:p w:rsidR="00000000" w:rsidRDefault="00F71E5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Ortaklar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050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  <w:r>
              <w:rPr>
                <w:rFonts w:ascii="Arial" w:hAnsi="Arial"/>
                <w:b/>
                <w:color w:val="000000"/>
                <w:sz w:val="16"/>
              </w:rPr>
              <w:t>rtak Ünvanı</w:t>
            </w:r>
          </w:p>
        </w:tc>
        <w:tc>
          <w:tcPr>
            <w:tcW w:w="205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2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1E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05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2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71E5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034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Camiş Sigorta Hizmetleri A.Ş.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506.270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2- Camiş Madencilik A.Ş. 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773.367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Cam Pazarlama A.Ş.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5.158.099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Camtaş Düzcam Pazarlama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2.697.450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Camsar Ara Malları Paz.A.Ş.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37.568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Paşabahçe Cam San. Ve Tic. A.Ş.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445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(5)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9.173.199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9,49</w:t>
            </w:r>
          </w:p>
        </w:tc>
      </w:tr>
    </w:tbl>
    <w:p w:rsidR="00000000" w:rsidRDefault="00F71E51">
      <w:pPr>
        <w:jc w:val="both"/>
        <w:rPr>
          <w:rFonts w:ascii="Arial" w:hAnsi="Arial"/>
          <w:b/>
          <w:sz w:val="16"/>
        </w:rPr>
      </w:pPr>
    </w:p>
    <w:p w:rsidR="00000000" w:rsidRDefault="00F71E51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F)</w:t>
      </w:r>
    </w:p>
    <w:p w:rsidR="00000000" w:rsidRDefault="00F71E5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 Halka Açık Kısım)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Other Shareholders and Publicy Owned Shares</w:t>
      </w:r>
    </w:p>
    <w:p w:rsidR="00000000" w:rsidRDefault="00F71E5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(Free Floating)</w:t>
      </w:r>
    </w:p>
    <w:p w:rsidR="00000000" w:rsidRDefault="00F71E5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050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</w:p>
        </w:tc>
        <w:tc>
          <w:tcPr>
            <w:tcW w:w="205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2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1E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05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2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71E5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034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Tibaş Munzam Sandığı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135.098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Destek Reasürans A.Ş.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10.670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Diğer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19.353.983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1E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(6)</w:t>
            </w:r>
          </w:p>
        </w:tc>
        <w:tc>
          <w:tcPr>
            <w:tcW w:w="2034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19.499.751</w:t>
            </w:r>
          </w:p>
        </w:tc>
        <w:tc>
          <w:tcPr>
            <w:tcW w:w="2552" w:type="dxa"/>
          </w:tcPr>
          <w:p w:rsidR="00000000" w:rsidRDefault="00F71E5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20,19</w:t>
            </w:r>
          </w:p>
        </w:tc>
      </w:tr>
    </w:tbl>
    <w:p w:rsidR="00000000" w:rsidRDefault="00F71E51">
      <w:pPr>
        <w:jc w:val="both"/>
        <w:rPr>
          <w:rFonts w:ascii="Arial" w:hAnsi="Arial"/>
          <w:sz w:val="16"/>
        </w:rPr>
      </w:pPr>
    </w:p>
    <w:p w:rsidR="00000000" w:rsidRDefault="00F71E51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G) </w:t>
      </w:r>
    </w:p>
    <w:p w:rsidR="00000000" w:rsidRDefault="00F71E5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</w:t>
      </w:r>
      <w:r>
        <w:rPr>
          <w:rFonts w:ascii="Arial" w:hAnsi="Arial"/>
          <w:sz w:val="16"/>
        </w:rPr>
        <w:t>AM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GENERAL TOTAL</w:t>
      </w:r>
    </w:p>
    <w:p w:rsidR="00000000" w:rsidRDefault="00F71E51">
      <w:pPr>
        <w:jc w:val="both"/>
        <w:rPr>
          <w:rFonts w:ascii="Arial" w:hAnsi="Arial"/>
          <w:sz w:val="16"/>
        </w:rPr>
      </w:pPr>
    </w:p>
    <w:p w:rsidR="00000000" w:rsidRDefault="00F71E5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050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5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2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1E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(1+2+3+4+5+6)</w:t>
            </w:r>
          </w:p>
        </w:tc>
        <w:tc>
          <w:tcPr>
            <w:tcW w:w="205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2" w:type="dxa"/>
          </w:tcPr>
          <w:p w:rsidR="00000000" w:rsidRDefault="00F71E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1E51">
            <w:pPr>
              <w:pStyle w:val="Heading3"/>
            </w:pPr>
            <w:r>
              <w:t>GENEL TOPLAM / GENERAL TOTAL</w:t>
            </w:r>
          </w:p>
        </w:tc>
        <w:tc>
          <w:tcPr>
            <w:tcW w:w="2050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96,600,000</w:t>
            </w:r>
          </w:p>
        </w:tc>
        <w:tc>
          <w:tcPr>
            <w:tcW w:w="2552" w:type="dxa"/>
          </w:tcPr>
          <w:p w:rsidR="00000000" w:rsidRDefault="00F71E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F71E51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1E51"/>
    <w:rsid w:val="00F7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827B5-A019-4BC2-AF84-57F0BD28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2003-04-21T19:59:00Z</cp:lastPrinted>
  <dcterms:created xsi:type="dcterms:W3CDTF">2022-09-01T21:30:00Z</dcterms:created>
  <dcterms:modified xsi:type="dcterms:W3CDTF">2022-09-01T21:30:00Z</dcterms:modified>
</cp:coreProperties>
</file>