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674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AYGAZ A.Ş.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13/12/1961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LPG, TÜP, LPG CİHAZ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CADDESİ, 145/1,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M.ORHAN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M.KOÇ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K.ATAY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ÇELİK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SHELBY R.du PASQUİER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MEMİOĞLU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M.ORHAN ALKAN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0.212. </w:t>
            </w:r>
            <w:r>
              <w:rPr>
                <w:rFonts w:ascii="Arial" w:hAnsi="Arial"/>
                <w:sz w:val="16"/>
              </w:rPr>
              <w:t>354 15 15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0.212.288 13 58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31.12.2003 – DENİZCİLER SENDİKASI ve</w:t>
            </w:r>
          </w:p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 – 31.08.2002 – T.METAL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</w:t>
            </w:r>
            <w:r>
              <w:rPr>
                <w:rFonts w:ascii="Arial" w:hAnsi="Arial"/>
                <w:b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DENİZCİLER SENDİKASI</w:t>
            </w:r>
          </w:p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T.METAL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65.773.401.000.000,-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696"/>
        <w:gridCol w:w="1706"/>
        <w:gridCol w:w="1102"/>
        <w:gridCol w:w="15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696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06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(Adet)</w:t>
            </w:r>
          </w:p>
        </w:tc>
        <w:tc>
          <w:tcPr>
            <w:tcW w:w="110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9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TÜP (Adet)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</w:t>
            </w:r>
          </w:p>
        </w:tc>
        <w:tc>
          <w:tcPr>
            <w:tcW w:w="169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706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Heater</w:t>
            </w:r>
          </w:p>
        </w:tc>
        <w:tc>
          <w:tcPr>
            <w:tcW w:w="1102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9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LPG Cylinder 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7" w:type="dxa"/>
          </w:tcPr>
          <w:p w:rsidR="00000000" w:rsidRDefault="00916742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69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706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97.418</w:t>
            </w:r>
          </w:p>
        </w:tc>
        <w:tc>
          <w:tcPr>
            <w:tcW w:w="1102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92" w:type="dxa"/>
          </w:tcPr>
          <w:p w:rsidR="00000000" w:rsidRDefault="0091674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446.816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7" w:type="dxa"/>
          </w:tcPr>
          <w:p w:rsidR="00000000" w:rsidRDefault="00916742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1.083.269</w:t>
            </w:r>
          </w:p>
        </w:tc>
        <w:tc>
          <w:tcPr>
            <w:tcW w:w="169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706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118.256</w:t>
            </w:r>
          </w:p>
        </w:tc>
        <w:tc>
          <w:tcPr>
            <w:tcW w:w="1102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92" w:type="dxa"/>
          </w:tcPr>
          <w:p w:rsidR="00000000" w:rsidRDefault="0091674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2.341.732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276"/>
        <w:gridCol w:w="1559"/>
        <w:gridCol w:w="1134"/>
        <w:gridCol w:w="1559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 (Adet) </w:t>
            </w:r>
          </w:p>
        </w:tc>
        <w:tc>
          <w:tcPr>
            <w:tcW w:w="1276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Valf (Adet) 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Dedantör (Adet) </w:t>
            </w:r>
          </w:p>
        </w:tc>
        <w:tc>
          <w:tcPr>
            <w:tcW w:w="1418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Storage Tanks</w:t>
            </w:r>
          </w:p>
        </w:tc>
        <w:tc>
          <w:tcPr>
            <w:tcW w:w="127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(C.U.R.) (%) 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</w:t>
            </w:r>
          </w:p>
        </w:tc>
        <w:tc>
          <w:tcPr>
            <w:tcW w:w="1418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</w:t>
            </w:r>
          </w:p>
        </w:tc>
        <w:tc>
          <w:tcPr>
            <w:tcW w:w="127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755.615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563.779</w:t>
            </w:r>
          </w:p>
        </w:tc>
        <w:tc>
          <w:tcPr>
            <w:tcW w:w="1418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1.886</w:t>
            </w:r>
          </w:p>
        </w:tc>
        <w:tc>
          <w:tcPr>
            <w:tcW w:w="1276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1.436.024</w:t>
            </w:r>
          </w:p>
        </w:tc>
        <w:tc>
          <w:tcPr>
            <w:tcW w:w="1134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483.348</w:t>
            </w:r>
          </w:p>
        </w:tc>
        <w:tc>
          <w:tcPr>
            <w:tcW w:w="1418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p w:rsidR="00000000" w:rsidRDefault="009167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167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167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 (TON)</w:t>
            </w:r>
          </w:p>
        </w:tc>
        <w:tc>
          <w:tcPr>
            <w:tcW w:w="198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SOBA (Adet)</w:t>
            </w: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TÜP</w:t>
            </w: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</w:t>
            </w:r>
          </w:p>
        </w:tc>
        <w:tc>
          <w:tcPr>
            <w:tcW w:w="198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Heater</w:t>
            </w: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Cylinder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1.168.214</w:t>
            </w:r>
          </w:p>
        </w:tc>
        <w:tc>
          <w:tcPr>
            <w:tcW w:w="1984" w:type="dxa"/>
          </w:tcPr>
          <w:p w:rsidR="00000000" w:rsidRDefault="00916742">
            <w:pPr>
              <w:ind w:right="6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94.966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1.083.269</w:t>
            </w:r>
          </w:p>
        </w:tc>
        <w:tc>
          <w:tcPr>
            <w:tcW w:w="1984" w:type="dxa"/>
          </w:tcPr>
          <w:p w:rsidR="00000000" w:rsidRDefault="00916742">
            <w:pPr>
              <w:ind w:right="6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115.197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915.473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70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 (Adet)</w:t>
            </w: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184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Dedantör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Storage Tanks</w:t>
            </w:r>
          </w:p>
        </w:tc>
        <w:tc>
          <w:tcPr>
            <w:tcW w:w="1701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84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196.655</w:t>
            </w:r>
          </w:p>
        </w:tc>
        <w:tc>
          <w:tcPr>
            <w:tcW w:w="1842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</w:t>
            </w:r>
          </w:p>
        </w:tc>
        <w:tc>
          <w:tcPr>
            <w:tcW w:w="1701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678.338</w:t>
            </w:r>
          </w:p>
        </w:tc>
        <w:tc>
          <w:tcPr>
            <w:tcW w:w="1842" w:type="dxa"/>
          </w:tcPr>
          <w:p w:rsidR="00000000" w:rsidRDefault="009167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469.101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065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06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</w:t>
            </w:r>
            <w:r>
              <w:rPr>
                <w:rFonts w:ascii="Arial" w:hAnsi="Arial"/>
                <w:b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6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91674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249.276.563 MTL</w:t>
            </w:r>
          </w:p>
        </w:tc>
        <w:tc>
          <w:tcPr>
            <w:tcW w:w="206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9167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11.776.239 MTL</w:t>
            </w:r>
          </w:p>
        </w:tc>
        <w:tc>
          <w:tcPr>
            <w:tcW w:w="2269" w:type="dxa"/>
          </w:tcPr>
          <w:p w:rsidR="00000000" w:rsidRDefault="00916742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91674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142.390.211 USD</w:t>
            </w:r>
          </w:p>
        </w:tc>
        <w:tc>
          <w:tcPr>
            <w:tcW w:w="2065" w:type="dxa"/>
          </w:tcPr>
          <w:p w:rsidR="00000000" w:rsidRDefault="0091674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167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8.547.526 USD</w:t>
            </w:r>
          </w:p>
        </w:tc>
        <w:tc>
          <w:tcPr>
            <w:tcW w:w="2269" w:type="dxa"/>
          </w:tcPr>
          <w:p w:rsidR="00000000" w:rsidRDefault="0091674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916742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6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16742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16742">
            <w:pPr>
              <w:ind w:right="82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91674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198.425.438 MTL</w:t>
            </w:r>
          </w:p>
        </w:tc>
        <w:tc>
          <w:tcPr>
            <w:tcW w:w="206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9167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23.507.784 MTL</w:t>
            </w:r>
          </w:p>
        </w:tc>
        <w:tc>
          <w:tcPr>
            <w:tcW w:w="2269" w:type="dxa"/>
          </w:tcPr>
          <w:p w:rsidR="00000000" w:rsidRDefault="00916742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67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91674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131.718.232 USD</w:t>
            </w:r>
          </w:p>
        </w:tc>
        <w:tc>
          <w:tcPr>
            <w:tcW w:w="2065" w:type="dxa"/>
          </w:tcPr>
          <w:p w:rsidR="00000000" w:rsidRDefault="0091674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167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15.647.344 USD</w:t>
            </w:r>
          </w:p>
        </w:tc>
        <w:tc>
          <w:tcPr>
            <w:tcW w:w="2269" w:type="dxa"/>
          </w:tcPr>
          <w:p w:rsidR="00000000" w:rsidRDefault="0091674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16742">
      <w:pPr>
        <w:rPr>
          <w:rFonts w:ascii="Arial" w:hAnsi="Arial"/>
          <w:b/>
          <w:sz w:val="16"/>
          <w:u w:val="single"/>
        </w:rPr>
      </w:pPr>
    </w:p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16742">
            <w:pPr>
              <w:pStyle w:val="Heading3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Gazal Tesis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24.09.1996 – 31.12.2002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19.01.2001 – </w:t>
            </w:r>
            <w:r>
              <w:rPr>
                <w:rFonts w:ascii="Arial" w:hAnsi="Arial"/>
                <w:sz w:val="16"/>
              </w:rPr>
              <w:t>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Bilgi-İşlem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19.01.2001 – 19.01.2002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04.04.2001 – 31.12.2002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662.510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Den.Dev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09.11.2001 – 30.11.2002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18.01.2001 – 31.12.2002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18.01.2001 – 31.12.2002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23.03.2001 – 23.03.2003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18.01.2001 – 31.12.2002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02.03.2001 – 02.03.2003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Deniz Dev.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13.09.2001 – 12.09.2003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iyarbakır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499.147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606.066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485.354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3.822.025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2.179.841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2.383.354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iağa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1.698.151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916.641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AGÜT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31.05.2002 – 31.12.2003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401.721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 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602.210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629.217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799.237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503.390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Işıkkent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</w:t>
            </w:r>
            <w:r>
              <w:rPr>
                <w:rFonts w:ascii="Arial" w:hAnsi="Arial"/>
                <w:sz w:val="16"/>
              </w:rPr>
              <w:t>01.2002 – 01.01.2004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604.152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6742">
            <w:pPr>
              <w:tabs>
                <w:tab w:val="num" w:pos="720"/>
              </w:tabs>
              <w:ind w:right="-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</w:t>
            </w:r>
          </w:p>
        </w:tc>
        <w:tc>
          <w:tcPr>
            <w:tcW w:w="2043" w:type="dxa"/>
          </w:tcPr>
          <w:p w:rsidR="00000000" w:rsidRDefault="00916742">
            <w:pPr>
              <w:tabs>
                <w:tab w:val="num" w:pos="7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08.08.2002 – 08.08.2004</w:t>
            </w:r>
          </w:p>
        </w:tc>
        <w:tc>
          <w:tcPr>
            <w:tcW w:w="2214" w:type="dxa"/>
          </w:tcPr>
          <w:p w:rsidR="00000000" w:rsidRDefault="00916742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  <w:tc>
          <w:tcPr>
            <w:tcW w:w="1843" w:type="dxa"/>
          </w:tcPr>
          <w:p w:rsidR="00000000" w:rsidRDefault="00916742">
            <w:pPr>
              <w:tabs>
                <w:tab w:val="num" w:pos="742"/>
              </w:tabs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1.411.933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9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(TL)</w:t>
            </w:r>
          </w:p>
        </w:tc>
        <w:tc>
          <w:tcPr>
            <w:tcW w:w="191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1913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Mogaz Petrol Gazları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Opet Petrolcülük 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Finansal H</w:t>
            </w:r>
            <w:r>
              <w:rPr>
                <w:rFonts w:ascii="Arial" w:hAnsi="Arial"/>
                <w:sz w:val="16"/>
              </w:rPr>
              <w:t>izmetler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581.963.874.000.000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Birleşik Oksijen Sanayi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Ukrayna Ltd.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403.997.400.000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Bursagaz ve Ticaret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1.188.101.700.000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Elek.Üret.Oto Prodük.Grubu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Ram Dış </w:t>
            </w:r>
            <w:r>
              <w:rPr>
                <w:rFonts w:ascii="Arial" w:hAnsi="Arial"/>
                <w:sz w:val="16"/>
              </w:rPr>
              <w:t>Ticaret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Zinerji Enerji San. ve Tic.A.Ş.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Maret Marmara Bes. ve Et San.Tic.A.Ş.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 Üretimi Otop.Grubu A.Ş.</w:t>
            </w:r>
          </w:p>
        </w:tc>
        <w:tc>
          <w:tcPr>
            <w:tcW w:w="2304" w:type="dxa"/>
          </w:tcPr>
          <w:p w:rsidR="00000000" w:rsidRDefault="00916742">
            <w:pPr>
              <w:spacing w:line="226" w:lineRule="auto"/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</w:t>
            </w:r>
          </w:p>
        </w:tc>
        <w:tc>
          <w:tcPr>
            <w:tcW w:w="1913" w:type="dxa"/>
          </w:tcPr>
          <w:p w:rsidR="00000000" w:rsidRDefault="00916742">
            <w:pPr>
              <w:spacing w:line="226" w:lineRule="auto"/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6742">
            <w:pPr>
              <w:spacing w:line="226" w:lineRule="auto"/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Eczacılık Tic. Ve San.A.Ş.</w:t>
            </w:r>
          </w:p>
        </w:tc>
        <w:tc>
          <w:tcPr>
            <w:tcW w:w="2304" w:type="dxa"/>
          </w:tcPr>
          <w:p w:rsidR="00000000" w:rsidRDefault="00916742">
            <w:pPr>
              <w:ind w:right="2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913" w:type="dxa"/>
          </w:tcPr>
          <w:p w:rsidR="00000000" w:rsidRDefault="00916742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16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6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674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on)</w:t>
            </w:r>
          </w:p>
        </w:tc>
        <w:tc>
          <w:tcPr>
            <w:tcW w:w="1985" w:type="dxa"/>
          </w:tcPr>
          <w:p w:rsidR="00000000" w:rsidRDefault="009167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KOÇ HOLDİNG AŞ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26.759.582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LİQUİD PET.DEV.CO.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20.256.727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1.141.290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M. KOÇ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4.818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1.165.625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654.986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762.686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KIRAÇ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14.575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KOÇ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4.818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4.818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2.552.291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215.415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A.Ş.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401.713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11.834.057</w:t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67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908" w:type="dxa"/>
          </w:tcPr>
          <w:p w:rsidR="00000000" w:rsidRDefault="00916742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65.773.401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985" w:type="dxa"/>
          </w:tcPr>
          <w:p w:rsidR="00000000" w:rsidRDefault="00916742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916742">
      <w:pPr>
        <w:jc w:val="both"/>
        <w:rPr>
          <w:rFonts w:ascii="Arial" w:hAnsi="Arial"/>
          <w:sz w:val="16"/>
        </w:rPr>
      </w:pPr>
    </w:p>
    <w:p w:rsidR="00000000" w:rsidRDefault="00916742">
      <w:pPr>
        <w:ind w:right="-1231"/>
        <w:rPr>
          <w:rFonts w:ascii="Arial" w:hAnsi="Arial"/>
          <w:sz w:val="16"/>
        </w:rPr>
      </w:pPr>
    </w:p>
    <w:p w:rsidR="00000000" w:rsidRDefault="00916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6742"/>
    <w:rsid w:val="009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3406E-7FA0-45E4-A3A2-66932DA1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2003-05-13T19:17:00Z</cp:lastPrinted>
  <dcterms:created xsi:type="dcterms:W3CDTF">2022-09-01T21:30:00Z</dcterms:created>
  <dcterms:modified xsi:type="dcterms:W3CDTF">2022-09-01T21:30:00Z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-401142742</vt:i4>
  </property>
  <property fmtid="{D5CDD505-2E9C-101B-9397-08002B2CF9AE}" pid="3" name="_EmailSubject">
    <vt:lpwstr>SYB</vt:lpwstr>
  </property>
  <property fmtid="{D5CDD505-2E9C-101B-9397-08002B2CF9AE}" pid="4" name="_AuthorEmail">
    <vt:lpwstr>FilizC@aygaz.com.tr</vt:lpwstr>
  </property>
  <property fmtid="{D5CDD505-2E9C-101B-9397-08002B2CF9AE}" pid="5" name="_AuthorEmailDisplayName">
    <vt:lpwstr>Filiz CEHIZ</vt:lpwstr>
  </property>
  <property fmtid="{D5CDD505-2E9C-101B-9397-08002B2CF9AE}" pid="6" name="_ReviewingToolsShownOnce">
    <vt:lpwstr/>
  </property>
</Properties>
</file>