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07D9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EİS ECZACIBAŞI İLAÇ SANAYİ VE TİCARET A.Ş.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24/10/1951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İNSAN SAĞLIĞIYLA İLGİLİ İLAÇLAR, VETERİNER İLAÇLARI VE SAĞLIK BAKIM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PHARMACEUTICALS, HEALTH CARE AND HOUSEHOLD P</w:t>
            </w:r>
            <w:r>
              <w:rPr>
                <w:rFonts w:ascii="Arial" w:hAnsi="Arial"/>
                <w:sz w:val="16"/>
              </w:rPr>
              <w:t>RODUCTS AND VETERINARY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CAD., ALİ KAYA SOK., NO:7 34394 LEVENT/İSTANBUL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BİROL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</w:t>
            </w:r>
            <w:r>
              <w:rPr>
                <w:rFonts w:ascii="Arial" w:hAnsi="Arial"/>
                <w:sz w:val="16"/>
              </w:rPr>
              <w:t xml:space="preserve">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ind w:right="-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BİROL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SAFFET ÖZBAY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TULPAR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(212) 350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(212) 350 86 17-18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878 (31.03.2003 itibariyle)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</w:t>
            </w:r>
            <w:r>
              <w:rPr>
                <w:rFonts w:ascii="Arial" w:hAnsi="Arial"/>
                <w:b/>
                <w:sz w:val="16"/>
              </w:rPr>
              <w:t>İ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PETROL, KİMYA VE 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İLAÇ ENDÜSTRİSİ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12.182.400.000.000.-TL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7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F907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7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Ampul (1000 adet)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(1000 adet)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Ampoules (1000 units)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25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Vials (1000 units)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44.823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52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29.625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34.985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252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20.221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Tablet (milyon adet)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Draje (milyon adet)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Tablets (million units)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Coated Tablets (million units)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252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630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910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252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551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 (milyon adet)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Pomat (ton)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Capsules (million units)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Ointment and Creams (tons)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252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252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639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ve Granül (ton)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İlaç (1000 litre)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Powders&amp;Granules (tons)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Liguids (1000 liters)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52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2.016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52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1.719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Kolonya (ton)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Aeresol (1000 adet)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Eau de Cologne (tons)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Ae</w:t>
            </w:r>
            <w:r>
              <w:rPr>
                <w:rFonts w:ascii="Arial" w:hAnsi="Arial"/>
                <w:b/>
                <w:sz w:val="16"/>
                <w:u w:val="single"/>
              </w:rPr>
              <w:t>resols (1000 units)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252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2.853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</w:t>
            </w:r>
          </w:p>
        </w:tc>
        <w:tc>
          <w:tcPr>
            <w:tcW w:w="1612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252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2.459</w:t>
            </w:r>
          </w:p>
        </w:tc>
        <w:tc>
          <w:tcPr>
            <w:tcW w:w="199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7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907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7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422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İlaç (adet)</w:t>
            </w:r>
          </w:p>
        </w:tc>
        <w:tc>
          <w:tcPr>
            <w:tcW w:w="2422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Veter</w:t>
            </w:r>
            <w:r>
              <w:rPr>
                <w:rFonts w:ascii="Arial" w:hAnsi="Arial"/>
                <w:b/>
                <w:sz w:val="16"/>
              </w:rPr>
              <w:t>iner Ürünleri (adet)</w:t>
            </w:r>
          </w:p>
        </w:tc>
        <w:tc>
          <w:tcPr>
            <w:tcW w:w="369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Tüketim Ürünleri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07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Pharmaceuticals(units)</w:t>
            </w:r>
          </w:p>
        </w:tc>
        <w:tc>
          <w:tcPr>
            <w:tcW w:w="2422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Veterinary Products (units)</w:t>
            </w:r>
          </w:p>
        </w:tc>
        <w:tc>
          <w:tcPr>
            <w:tcW w:w="369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Health Care and Household Products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83.039.700</w:t>
            </w:r>
          </w:p>
        </w:tc>
        <w:tc>
          <w:tcPr>
            <w:tcW w:w="2422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898.926</w:t>
            </w:r>
          </w:p>
        </w:tc>
        <w:tc>
          <w:tcPr>
            <w:tcW w:w="369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2.328.419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82.541.452</w:t>
            </w:r>
          </w:p>
        </w:tc>
        <w:tc>
          <w:tcPr>
            <w:tcW w:w="2422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812.841</w:t>
            </w:r>
          </w:p>
        </w:tc>
        <w:tc>
          <w:tcPr>
            <w:tcW w:w="3690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1.917.705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49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Fason Ürünler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49" w:type="dxa"/>
          </w:tcPr>
          <w:p w:rsidR="00000000" w:rsidRDefault="00F907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Contract Manufactu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ring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49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32.846.529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49" w:type="dxa"/>
          </w:tcPr>
          <w:p w:rsidR="00000000" w:rsidRDefault="00F907D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30.197.181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7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907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7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2410"/>
        <w:gridCol w:w="182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2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65" w:type="dxa"/>
          </w:tcPr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81.660.376.064.432</w:t>
            </w:r>
          </w:p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49.960.432</w:t>
            </w:r>
          </w:p>
        </w:tc>
        <w:tc>
          <w:tcPr>
            <w:tcW w:w="2410" w:type="dxa"/>
          </w:tcPr>
          <w:p w:rsidR="00000000" w:rsidRDefault="00F907D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20" w:type="dxa"/>
          </w:tcPr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24.639.166.401.955</w:t>
            </w:r>
          </w:p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16.069.251</w:t>
            </w:r>
          </w:p>
        </w:tc>
        <w:tc>
          <w:tcPr>
            <w:tcW w:w="2268" w:type="dxa"/>
          </w:tcPr>
          <w:p w:rsidR="00000000" w:rsidRDefault="00F907D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65" w:type="dxa"/>
          </w:tcPr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59.400.949.571.989</w:t>
            </w:r>
          </w:p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41.263.067</w:t>
            </w:r>
          </w:p>
        </w:tc>
        <w:tc>
          <w:tcPr>
            <w:tcW w:w="2410" w:type="dxa"/>
          </w:tcPr>
          <w:p w:rsidR="00000000" w:rsidRDefault="00F907D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20" w:type="dxa"/>
          </w:tcPr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10.831.081.786.822</w:t>
            </w:r>
          </w:p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8.175.162</w:t>
            </w:r>
          </w:p>
        </w:tc>
        <w:tc>
          <w:tcPr>
            <w:tcW w:w="2268" w:type="dxa"/>
          </w:tcPr>
          <w:p w:rsidR="00000000" w:rsidRDefault="00F907D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7.65</w:t>
            </w:r>
          </w:p>
        </w:tc>
      </w:tr>
    </w:tbl>
    <w:p w:rsidR="00000000" w:rsidRDefault="00F907D9">
      <w:pPr>
        <w:rPr>
          <w:rFonts w:ascii="Arial" w:hAnsi="Arial"/>
          <w:b/>
          <w:sz w:val="16"/>
          <w:u w:val="single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907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907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7D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</w:t>
            </w:r>
            <w:r>
              <w:rPr>
                <w:rFonts w:ascii="Arial" w:hAnsi="Arial"/>
                <w:b/>
                <w:i/>
                <w:sz w:val="16"/>
              </w:rPr>
              <w:t>mated Inv. Amount</w:t>
            </w:r>
          </w:p>
        </w:tc>
        <w:tc>
          <w:tcPr>
            <w:tcW w:w="1843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7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Kanyon Projesi</w:t>
            </w:r>
          </w:p>
        </w:tc>
        <w:tc>
          <w:tcPr>
            <w:tcW w:w="2043" w:type="dxa"/>
          </w:tcPr>
          <w:p w:rsidR="00000000" w:rsidRDefault="00F907D9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Ekim 1992-devam etmekte</w:t>
            </w:r>
          </w:p>
        </w:tc>
        <w:tc>
          <w:tcPr>
            <w:tcW w:w="2209" w:type="dxa"/>
          </w:tcPr>
          <w:p w:rsidR="00000000" w:rsidRDefault="00F907D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F907D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5.443.171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Cefalasporin Ünite Ek İnşaatı</w:t>
            </w:r>
          </w:p>
          <w:p w:rsidR="00000000" w:rsidRDefault="00F907D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Cephalasporin Additional Unit Constru</w:t>
            </w:r>
            <w:r>
              <w:rPr>
                <w:rFonts w:ascii="Arial" w:hAnsi="Arial"/>
                <w:i/>
                <w:sz w:val="16"/>
              </w:rPr>
              <w:t>ction</w:t>
            </w:r>
          </w:p>
        </w:tc>
        <w:tc>
          <w:tcPr>
            <w:tcW w:w="2043" w:type="dxa"/>
          </w:tcPr>
          <w:p w:rsidR="00000000" w:rsidRDefault="00F907D9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1999-Haziran 2003</w:t>
            </w:r>
          </w:p>
        </w:tc>
        <w:tc>
          <w:tcPr>
            <w:tcW w:w="2209" w:type="dxa"/>
          </w:tcPr>
          <w:p w:rsidR="00000000" w:rsidRDefault="00F907D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309.493</w:t>
            </w:r>
          </w:p>
        </w:tc>
        <w:tc>
          <w:tcPr>
            <w:tcW w:w="1843" w:type="dxa"/>
          </w:tcPr>
          <w:p w:rsidR="00000000" w:rsidRDefault="00F907D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124.532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7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907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7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sz w:val="16"/>
              </w:rPr>
              <w:t>Sermayesi</w:t>
            </w:r>
          </w:p>
        </w:tc>
        <w:tc>
          <w:tcPr>
            <w:tcW w:w="2338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Holding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29.755.155.000.000.-TL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Eczacıbaşı-Baxter Hastane Ür. San. ve Tic.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23.630.000.000.000.-TL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Eczacıbaşı-Schwarzkopf Koz. Ür. Paz.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Girişim Pazarlama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Bilgi İletim San. ve Tic.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Eczacıbaşı-Beiersdorf Koz. Ür. San. ve Tic.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Ekom Eczacıbaşı Dış Ticaret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450.517.000.000.-TL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Kağıt Sanayi ve Ticaret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İlaç Cyprus Tic. Ltd. Şti.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Eczacıbaşı-Avon Koz. Ür. San. ve Tic.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39.000.000.000.-TL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İlaç Ticaret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</w:t>
            </w:r>
            <w:r>
              <w:rPr>
                <w:rFonts w:ascii="Arial" w:hAnsi="Arial"/>
                <w:sz w:val="16"/>
              </w:rPr>
              <w:t>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İnşaat ve Ticaret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Health Care Products Joint Stock Co.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1.894.830.000.000.-TL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İlaç Pazarlama A.Ş.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1.160.000.000.000.-TL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Özgün Kimyasal Ür. San. ve Tic.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299" w:type="dxa"/>
          </w:tcPr>
          <w:p w:rsidR="00000000" w:rsidRDefault="00F907D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1.008.000.000.000.-TL</w:t>
            </w:r>
          </w:p>
        </w:tc>
        <w:tc>
          <w:tcPr>
            <w:tcW w:w="2342" w:type="dxa"/>
          </w:tcPr>
          <w:p w:rsidR="00000000" w:rsidRDefault="00F907D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99.8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07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10.04.2003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907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07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7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908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</w:t>
            </w:r>
            <w:r>
              <w:rPr>
                <w:rFonts w:ascii="Arial" w:hAnsi="Arial"/>
                <w:b/>
                <w:sz w:val="16"/>
              </w:rPr>
              <w:t>Milyon TL)</w:t>
            </w:r>
          </w:p>
        </w:tc>
        <w:tc>
          <w:tcPr>
            <w:tcW w:w="241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7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907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907D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7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Eczacıbaşı Holding A.Ş.</w:t>
            </w:r>
          </w:p>
        </w:tc>
        <w:tc>
          <w:tcPr>
            <w:tcW w:w="1908" w:type="dxa"/>
            <w:gridSpan w:val="2"/>
          </w:tcPr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6.868.136</w:t>
            </w:r>
          </w:p>
        </w:tc>
        <w:tc>
          <w:tcPr>
            <w:tcW w:w="241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7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 Yatırım Holding Ortaklığı A.Ş.</w:t>
            </w:r>
          </w:p>
        </w:tc>
        <w:tc>
          <w:tcPr>
            <w:tcW w:w="1908" w:type="dxa"/>
            <w:gridSpan w:val="2"/>
          </w:tcPr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2.543.774</w:t>
            </w:r>
          </w:p>
        </w:tc>
        <w:tc>
          <w:tcPr>
            <w:tcW w:w="241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7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Saffet ÖZBAY</w:t>
            </w:r>
          </w:p>
        </w:tc>
        <w:tc>
          <w:tcPr>
            <w:tcW w:w="1908" w:type="dxa"/>
            <w:gridSpan w:val="2"/>
          </w:tcPr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373</w:t>
            </w:r>
          </w:p>
        </w:tc>
        <w:tc>
          <w:tcPr>
            <w:tcW w:w="241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7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Akın DİNÇSOY</w:t>
            </w:r>
          </w:p>
        </w:tc>
        <w:tc>
          <w:tcPr>
            <w:tcW w:w="1908" w:type="dxa"/>
            <w:gridSpan w:val="2"/>
          </w:tcPr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241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7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Semra İNALTONG</w:t>
            </w:r>
          </w:p>
        </w:tc>
        <w:tc>
          <w:tcPr>
            <w:tcW w:w="1908" w:type="dxa"/>
            <w:gridSpan w:val="2"/>
          </w:tcPr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907D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DİĞER ORT</w:t>
            </w:r>
            <w:r>
              <w:rPr>
                <w:rFonts w:ascii="Arial" w:hAnsi="Arial"/>
                <w:sz w:val="16"/>
              </w:rPr>
              <w:t>AKLAR</w:t>
            </w:r>
          </w:p>
        </w:tc>
        <w:tc>
          <w:tcPr>
            <w:tcW w:w="1908" w:type="dxa"/>
            <w:gridSpan w:val="2"/>
          </w:tcPr>
          <w:p w:rsidR="00000000" w:rsidRDefault="00F907D9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2.770.085</w:t>
            </w:r>
          </w:p>
        </w:tc>
        <w:tc>
          <w:tcPr>
            <w:tcW w:w="2410" w:type="dxa"/>
          </w:tcPr>
          <w:p w:rsidR="00000000" w:rsidRDefault="00F907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907D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907D9">
            <w:pPr>
              <w:ind w:right="15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12.182.400</w:t>
            </w:r>
          </w:p>
        </w:tc>
        <w:tc>
          <w:tcPr>
            <w:tcW w:w="2410" w:type="dxa"/>
          </w:tcPr>
          <w:p w:rsidR="00000000" w:rsidRDefault="00F907D9">
            <w:pPr>
              <w:ind w:right="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F907D9">
      <w:pPr>
        <w:jc w:val="both"/>
        <w:rPr>
          <w:rFonts w:ascii="Arial" w:hAnsi="Arial"/>
          <w:sz w:val="16"/>
        </w:rPr>
      </w:pPr>
    </w:p>
    <w:p w:rsidR="00000000" w:rsidRDefault="00F907D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7FFA"/>
    <w:multiLevelType w:val="singleLevel"/>
    <w:tmpl w:val="F91C742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0258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07D9"/>
    <w:rsid w:val="00F9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D64C0-458F-479C-A3BD-68B2EC62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2003-04-09T12:07:00Z</cp:lastPrinted>
  <dcterms:created xsi:type="dcterms:W3CDTF">2022-09-01T21:31:00Z</dcterms:created>
  <dcterms:modified xsi:type="dcterms:W3CDTF">2022-09-01T21:31:00Z</dcterms:modified>
</cp:coreProperties>
</file>