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BA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ECZACIBAŞI YATIRIM HOLDİNG ORTAKLIĞI A.Ş.</w:t>
            </w:r>
          </w:p>
        </w:tc>
      </w:tr>
    </w:tbl>
    <w:p w:rsidR="00000000" w:rsidRDefault="00F30B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27.12.1973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VE TİCARİ ŞİRKETLERE İŞTİRAK ETMEK.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 MAYIS CAD.NOVA BARAN İŞ MERKEZİ KAT:5 ŞİŞLİ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F.BÜLENT ECZACIBAŞI</w:t>
            </w:r>
          </w:p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R.FARUK ECZACIBAŞI</w:t>
            </w:r>
          </w:p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SEZGİN BAYRAKTAR</w:t>
            </w:r>
          </w:p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DR.ÖZTİN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Z.FEHMİ ÖZALP</w:t>
            </w:r>
          </w:p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TOKER ALBAN</w:t>
            </w:r>
          </w:p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ATİLA NİZAMOĞLU</w:t>
            </w:r>
          </w:p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234 35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230 62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İŞVEREN SENDİKASI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0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(National) </w:t>
            </w:r>
          </w:p>
        </w:tc>
      </w:tr>
    </w:tbl>
    <w:p w:rsidR="00000000" w:rsidRDefault="00F30BAD">
      <w:pPr>
        <w:rPr>
          <w:rFonts w:ascii="Arial" w:hAnsi="Arial"/>
          <w:sz w:val="16"/>
        </w:rPr>
      </w:pPr>
    </w:p>
    <w:p w:rsidR="00000000" w:rsidRDefault="00F30BAD">
      <w:pPr>
        <w:rPr>
          <w:rFonts w:ascii="Arial" w:hAnsi="Arial"/>
          <w:sz w:val="16"/>
        </w:rPr>
      </w:pPr>
    </w:p>
    <w:p w:rsidR="00000000" w:rsidRDefault="00F30BAD">
      <w:pPr>
        <w:rPr>
          <w:rFonts w:ascii="Arial" w:hAnsi="Arial"/>
          <w:sz w:val="16"/>
        </w:rPr>
      </w:pPr>
    </w:p>
    <w:p w:rsidR="00000000" w:rsidRDefault="00F30B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F30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F30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F30B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F30BA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30BA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F30B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F30B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30BAD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F30BAD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F30B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30B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F30BAD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209.740</w:t>
            </w:r>
          </w:p>
        </w:tc>
        <w:tc>
          <w:tcPr>
            <w:tcW w:w="3543" w:type="dxa"/>
          </w:tcPr>
          <w:p w:rsidR="00000000" w:rsidRDefault="00F30BAD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30B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F30BAD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173.575</w:t>
            </w:r>
          </w:p>
        </w:tc>
        <w:tc>
          <w:tcPr>
            <w:tcW w:w="3543" w:type="dxa"/>
          </w:tcPr>
          <w:p w:rsidR="00000000" w:rsidRDefault="00F30BAD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30BA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F30BAD">
            <w:pPr>
              <w:ind w:right="102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F30BAD">
            <w:pPr>
              <w:ind w:right="1451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30BAD">
      <w:pPr>
        <w:rPr>
          <w:rFonts w:ascii="Arial" w:hAnsi="Arial"/>
          <w:sz w:val="16"/>
        </w:rPr>
      </w:pPr>
    </w:p>
    <w:p w:rsidR="00000000" w:rsidRDefault="00F30BA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 (28.4.2003)</w:t>
            </w:r>
          </w:p>
        </w:tc>
        <w:tc>
          <w:tcPr>
            <w:tcW w:w="1134" w:type="dxa"/>
          </w:tcPr>
          <w:p w:rsidR="00000000" w:rsidRDefault="00F30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B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</w:t>
            </w:r>
            <w:r>
              <w:rPr>
                <w:rFonts w:ascii="Arial" w:hAnsi="Arial"/>
                <w:i/>
                <w:sz w:val="16"/>
              </w:rPr>
              <w:t xml:space="preserve"> capital are shown below (28.4.2003)</w:t>
            </w:r>
          </w:p>
        </w:tc>
      </w:tr>
    </w:tbl>
    <w:p w:rsidR="00000000" w:rsidRDefault="00F30BAD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3290"/>
        <w:gridCol w:w="3402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3402" w:type="dxa"/>
          </w:tcPr>
          <w:p w:rsidR="00000000" w:rsidRDefault="00F30B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Sermayesi(Milyon TL)</w:t>
            </w:r>
          </w:p>
        </w:tc>
        <w:tc>
          <w:tcPr>
            <w:tcW w:w="2693" w:type="dxa"/>
          </w:tcPr>
          <w:p w:rsidR="00000000" w:rsidRDefault="00F30B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3402" w:type="dxa"/>
          </w:tcPr>
          <w:p w:rsidR="00000000" w:rsidRDefault="00F30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93" w:type="dxa"/>
          </w:tcPr>
          <w:p w:rsidR="00000000" w:rsidRDefault="00F30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Ecz.İlaç San.ve Tic.AŞ.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12,182,400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Ecz.Yapı Gereçleri AŞ.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2,500,000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Ecz.Baxter Hastane Ürü</w:t>
            </w:r>
            <w:r>
              <w:rPr>
                <w:rFonts w:ascii="Arial" w:hAnsi="Arial"/>
                <w:sz w:val="16"/>
              </w:rPr>
              <w:t xml:space="preserve">nleri AŞ. 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23.630.000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Ecz.İlaç Pazarlama AŞ.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1,160,000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Ecz.Holding AŞ.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29,755,155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İntema İnşaat ve Tesisat Malz.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972,000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6693" w:type="dxa"/>
            <w:hMerge w:val="restart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Yat.ve paz.AŞ. </w:t>
            </w:r>
          </w:p>
        </w:tc>
        <w:tc>
          <w:tcPr>
            <w:gridSpan w:val="2"/>
            <w:hMerge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Ecz.Bilgi İletim AŞ.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1,000,000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İpekkagıt AŞ.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450,000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Kaynak Teknigi San</w:t>
            </w:r>
            <w:r>
              <w:rPr>
                <w:rFonts w:ascii="Arial" w:hAnsi="Arial"/>
                <w:sz w:val="16"/>
              </w:rPr>
              <w:t>.ve Tic. AŞ.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Ecz.Karoseramik San.ve Tic.AŞ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34.000.000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EKOM Ecz.Dış Tic.AŞ.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450.517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Ecz.Menkul Degerler AŞ.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6,000,000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98.65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EBM.Banyo ve Mutfak Ürünl. San.ve Tic.AŞ: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6.980.000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Ecz.Sigorta Acentalıgı AŞ.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</w:t>
            </w:r>
            <w:r>
              <w:rPr>
                <w:rFonts w:ascii="Arial" w:hAnsi="Arial"/>
                <w:sz w:val="16"/>
              </w:rPr>
              <w:t>cz.Yatırım Ortaklığı AŞ.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2.625.000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Ecz.schwarzkopf Kuaför Ürünleri Paz. AŞ.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2,500,000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Ecz.E Kart Elektronik Kart Hizmetleri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10.839.500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3291" w:type="dxa"/>
            <w:gridSpan w:val="2"/>
          </w:tcPr>
          <w:p w:rsidR="00000000" w:rsidRDefault="00F30BA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sz w:val="16"/>
              </w:rPr>
              <w:t>Atlı Zincir İgne Mak.San.AŞ.</w:t>
            </w:r>
          </w:p>
        </w:tc>
        <w:tc>
          <w:tcPr>
            <w:tcW w:w="3402" w:type="dxa"/>
          </w:tcPr>
          <w:p w:rsidR="00000000" w:rsidRDefault="00F30BAD">
            <w:pPr>
              <w:ind w:right="1246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1,000,000</w:t>
            </w:r>
          </w:p>
        </w:tc>
        <w:tc>
          <w:tcPr>
            <w:tcW w:w="2693" w:type="dxa"/>
          </w:tcPr>
          <w:p w:rsidR="00000000" w:rsidRDefault="00F30BAD">
            <w:pPr>
              <w:ind w:right="96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30.00</w:t>
            </w:r>
          </w:p>
        </w:tc>
      </w:tr>
    </w:tbl>
    <w:p w:rsidR="00000000" w:rsidRDefault="00F30BAD">
      <w:pPr>
        <w:rPr>
          <w:rFonts w:ascii="Arial" w:hAnsi="Arial"/>
          <w:sz w:val="16"/>
        </w:rPr>
      </w:pPr>
    </w:p>
    <w:p w:rsidR="00000000" w:rsidRDefault="00F30B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  <w:r>
        <w:rPr>
          <w:rFonts w:ascii="Arial" w:hAnsi="Arial"/>
          <w:sz w:val="16"/>
          <w:u w:val="single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0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ortakları ve sermaye payları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F30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0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0B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30B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369"/>
        <w:gridCol w:w="2409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BAD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BAD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Holdin</w:t>
            </w:r>
            <w:r>
              <w:rPr>
                <w:rFonts w:ascii="Arial" w:hAnsi="Arial"/>
                <w:sz w:val="16"/>
              </w:rPr>
              <w:t>g A.Ş.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11.139.934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8.660.066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0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43,74</w:t>
            </w:r>
          </w:p>
        </w:tc>
      </w:tr>
    </w:tbl>
    <w:p w:rsidR="00000000" w:rsidRDefault="00F30BAD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4" w:right="1418" w:bottom="1134" w:left="1418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0BAD"/>
    <w:rsid w:val="00F3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27E8B0-A7A1-4D04-9C6A-7DFB5D17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2003-03-24T17:35:00Z</cp:lastPrinted>
  <dcterms:created xsi:type="dcterms:W3CDTF">2022-09-01T21:31:00Z</dcterms:created>
  <dcterms:modified xsi:type="dcterms:W3CDTF">2022-09-01T21:31:00Z</dcterms:modified>
</cp:coreProperties>
</file>