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787C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EREĞLİ DEMİR VE ÇELİK FABRİKALARI T.A.Ş.</w:t>
            </w:r>
          </w:p>
        </w:tc>
      </w:tr>
    </w:tbl>
    <w:p w:rsidR="00000000" w:rsidRDefault="0054787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78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05.05.1960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787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78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YASSI HADDELİ ÇELİK MAMUL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787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78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PİYADE SOKAK NO:27 ÇANKAYA-ANKARA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787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78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A.KERİ</w:t>
            </w:r>
            <w:r>
              <w:rPr>
                <w:rFonts w:ascii="Arial" w:hAnsi="Arial"/>
                <w:color w:val="000000"/>
                <w:sz w:val="16"/>
              </w:rPr>
              <w:t>M DERVİŞOĞLU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787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78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RECAİ BERBER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78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ABDULLAH ŞENER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78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KERİM DERVİŞOĞLU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78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MEHMET 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78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ASLAN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78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ERKAN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78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FURKAN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78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MAKSUT SÜLEYMAN GÖKSU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78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SEDAT 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787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78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 409 14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787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78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 442 29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787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78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787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78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01.09.2002-31.08.2004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787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78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TÜRK-METAL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787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</w:t>
            </w:r>
            <w:r>
              <w:rPr>
                <w:rFonts w:ascii="Arial" w:hAnsi="Arial"/>
                <w:b/>
                <w:color w:val="000000"/>
                <w:sz w:val="16"/>
              </w:rPr>
              <w:t>REN SENDİKASI</w:t>
            </w:r>
          </w:p>
        </w:tc>
        <w:tc>
          <w:tcPr>
            <w:tcW w:w="142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78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787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787C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700.000.000.000.000.-TL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787C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78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44.352.000.000.000.-TL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787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787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4787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787C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44.352.000.000.000 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787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4787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787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</w:t>
            </w:r>
            <w:r>
              <w:rPr>
                <w:rFonts w:ascii="Arial" w:hAnsi="Arial"/>
                <w:b/>
                <w:color w:val="000000"/>
                <w:sz w:val="16"/>
              </w:rPr>
              <w:t>DÜĞÜ PAZAR</w:t>
            </w:r>
          </w:p>
        </w:tc>
        <w:tc>
          <w:tcPr>
            <w:tcW w:w="142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78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78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54787C">
      <w:pPr>
        <w:rPr>
          <w:rFonts w:ascii="Arial" w:hAnsi="Arial"/>
          <w:sz w:val="16"/>
        </w:rPr>
      </w:pPr>
    </w:p>
    <w:p w:rsidR="00000000" w:rsidRDefault="0054787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78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478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787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4787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787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478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YASSI MAMUL (TON)</w:t>
            </w:r>
          </w:p>
        </w:tc>
        <w:tc>
          <w:tcPr>
            <w:tcW w:w="806" w:type="dxa"/>
          </w:tcPr>
          <w:p w:rsidR="00000000" w:rsidRDefault="005478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478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4787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54787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54787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54787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78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478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FALT PRODUCT (TONS)</w:t>
            </w:r>
          </w:p>
        </w:tc>
        <w:tc>
          <w:tcPr>
            <w:tcW w:w="806" w:type="dxa"/>
          </w:tcPr>
          <w:p w:rsidR="00000000" w:rsidRDefault="005478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478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478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54787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478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54787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78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54787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3.144.197</w:t>
            </w:r>
          </w:p>
        </w:tc>
        <w:tc>
          <w:tcPr>
            <w:tcW w:w="806" w:type="dxa"/>
          </w:tcPr>
          <w:p w:rsidR="00000000" w:rsidRDefault="005478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54787C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54787C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54787C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54787C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78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54787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2.955.512</w:t>
            </w:r>
          </w:p>
        </w:tc>
        <w:tc>
          <w:tcPr>
            <w:tcW w:w="806" w:type="dxa"/>
          </w:tcPr>
          <w:p w:rsidR="00000000" w:rsidRDefault="005478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  <w:tc>
          <w:tcPr>
            <w:tcW w:w="1990" w:type="dxa"/>
          </w:tcPr>
          <w:p w:rsidR="00000000" w:rsidRDefault="0054787C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54787C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54787C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54787C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54787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4787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4787C">
      <w:pPr>
        <w:rPr>
          <w:rFonts w:ascii="Arial" w:hAnsi="Arial"/>
          <w:sz w:val="16"/>
        </w:rPr>
      </w:pPr>
    </w:p>
    <w:p w:rsidR="00000000" w:rsidRDefault="0054787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78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478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787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</w:t>
            </w:r>
            <w:r>
              <w:rPr>
                <w:rFonts w:ascii="Arial" w:hAnsi="Arial"/>
                <w:i/>
                <w:sz w:val="16"/>
              </w:rPr>
              <w:t>the Company for the last two years are  shown below.</w:t>
            </w:r>
          </w:p>
        </w:tc>
      </w:tr>
    </w:tbl>
    <w:p w:rsidR="00000000" w:rsidRDefault="0054787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787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478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YASSI MAMUL (TON)</w:t>
            </w:r>
          </w:p>
        </w:tc>
        <w:tc>
          <w:tcPr>
            <w:tcW w:w="1990" w:type="dxa"/>
          </w:tcPr>
          <w:p w:rsidR="00000000" w:rsidRDefault="0054787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54787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78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478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FLAT PRODUCT (TONS)</w:t>
            </w:r>
          </w:p>
        </w:tc>
        <w:tc>
          <w:tcPr>
            <w:tcW w:w="1990" w:type="dxa"/>
          </w:tcPr>
          <w:p w:rsidR="00000000" w:rsidRDefault="005478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5478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78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54787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3.274.402</w:t>
            </w:r>
          </w:p>
        </w:tc>
        <w:tc>
          <w:tcPr>
            <w:tcW w:w="1990" w:type="dxa"/>
          </w:tcPr>
          <w:p w:rsidR="00000000" w:rsidRDefault="0054787C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54787C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78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54787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2.967.528</w:t>
            </w:r>
          </w:p>
        </w:tc>
        <w:tc>
          <w:tcPr>
            <w:tcW w:w="1990" w:type="dxa"/>
          </w:tcPr>
          <w:p w:rsidR="00000000" w:rsidRDefault="0054787C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54787C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54787C">
      <w:pPr>
        <w:rPr>
          <w:rFonts w:ascii="Arial" w:hAnsi="Arial"/>
          <w:sz w:val="16"/>
        </w:rPr>
      </w:pPr>
    </w:p>
    <w:p w:rsidR="00000000" w:rsidRDefault="0054787C">
      <w:pPr>
        <w:rPr>
          <w:rFonts w:ascii="Arial" w:hAnsi="Arial"/>
          <w:sz w:val="16"/>
        </w:rPr>
      </w:pPr>
    </w:p>
    <w:p w:rsidR="00000000" w:rsidRDefault="0054787C">
      <w:pPr>
        <w:rPr>
          <w:rFonts w:ascii="Arial" w:hAnsi="Arial"/>
          <w:sz w:val="16"/>
        </w:rPr>
      </w:pPr>
    </w:p>
    <w:p w:rsidR="00000000" w:rsidRDefault="0054787C">
      <w:pPr>
        <w:rPr>
          <w:rFonts w:ascii="Arial" w:hAnsi="Arial"/>
          <w:sz w:val="16"/>
        </w:rPr>
      </w:pPr>
    </w:p>
    <w:p w:rsidR="00000000" w:rsidRDefault="0054787C">
      <w:pPr>
        <w:rPr>
          <w:rFonts w:ascii="Arial" w:hAnsi="Arial"/>
          <w:sz w:val="16"/>
        </w:rPr>
      </w:pPr>
    </w:p>
    <w:p w:rsidR="00000000" w:rsidRDefault="0054787C">
      <w:pPr>
        <w:rPr>
          <w:rFonts w:ascii="Arial" w:hAnsi="Arial"/>
          <w:sz w:val="16"/>
        </w:rPr>
      </w:pPr>
    </w:p>
    <w:p w:rsidR="00000000" w:rsidRDefault="0054787C">
      <w:pPr>
        <w:rPr>
          <w:rFonts w:ascii="Arial" w:hAnsi="Arial"/>
          <w:sz w:val="16"/>
        </w:rPr>
      </w:pPr>
    </w:p>
    <w:p w:rsidR="00000000" w:rsidRDefault="0054787C">
      <w:pPr>
        <w:rPr>
          <w:rFonts w:ascii="Arial" w:hAnsi="Arial"/>
          <w:sz w:val="16"/>
        </w:rPr>
      </w:pPr>
    </w:p>
    <w:p w:rsidR="00000000" w:rsidRDefault="0054787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78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478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787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</w:t>
            </w:r>
            <w:r>
              <w:rPr>
                <w:rFonts w:ascii="Arial" w:hAnsi="Arial"/>
                <w:i/>
                <w:sz w:val="16"/>
              </w:rPr>
              <w:t xml:space="preserve"> and import figures that  the Company realized  in the last two years  are given below.</w:t>
            </w:r>
          </w:p>
        </w:tc>
      </w:tr>
    </w:tbl>
    <w:p w:rsidR="00000000" w:rsidRDefault="0054787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410"/>
        <w:gridCol w:w="1984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478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54787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54787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54787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54787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478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5478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478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5478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4787C">
            <w:pPr>
              <w:ind w:left="-171" w:firstLine="171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478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952" w:type="dxa"/>
          </w:tcPr>
          <w:p w:rsidR="00000000" w:rsidRDefault="0054787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  <w:r>
              <w:rPr>
                <w:rFonts w:ascii="Arial" w:hAnsi="Arial"/>
                <w:color w:val="000000"/>
                <w:sz w:val="16"/>
              </w:rPr>
              <w:t>11.233.000.000.000.-TL</w:t>
            </w:r>
          </w:p>
          <w:p w:rsidR="00000000" w:rsidRDefault="0054787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405.000.000.-$</w:t>
            </w:r>
          </w:p>
        </w:tc>
        <w:tc>
          <w:tcPr>
            <w:tcW w:w="2410" w:type="dxa"/>
          </w:tcPr>
          <w:p w:rsidR="00000000" w:rsidRDefault="0054787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</w:t>
            </w:r>
          </w:p>
        </w:tc>
        <w:tc>
          <w:tcPr>
            <w:tcW w:w="1984" w:type="dxa"/>
          </w:tcPr>
          <w:p w:rsidR="00000000" w:rsidRDefault="0054787C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316.714.000.000.000.-TL</w:t>
            </w:r>
          </w:p>
          <w:p w:rsidR="00000000" w:rsidRDefault="0054787C">
            <w:pPr>
              <w:ind w:right="11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206.100.000.-$</w:t>
            </w:r>
          </w:p>
        </w:tc>
        <w:tc>
          <w:tcPr>
            <w:tcW w:w="2269" w:type="dxa"/>
          </w:tcPr>
          <w:p w:rsidR="00000000" w:rsidRDefault="0054787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478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52" w:type="dxa"/>
          </w:tcPr>
          <w:p w:rsidR="00000000" w:rsidRDefault="0054787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436.780.000.000.000.-TL</w:t>
            </w:r>
          </w:p>
          <w:p w:rsidR="00000000" w:rsidRDefault="0054787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355.000.000.-$</w:t>
            </w:r>
          </w:p>
        </w:tc>
        <w:tc>
          <w:tcPr>
            <w:tcW w:w="2410" w:type="dxa"/>
          </w:tcPr>
          <w:p w:rsidR="00000000" w:rsidRDefault="0054787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</w:t>
            </w:r>
          </w:p>
        </w:tc>
        <w:tc>
          <w:tcPr>
            <w:tcW w:w="1984" w:type="dxa"/>
          </w:tcPr>
          <w:p w:rsidR="00000000" w:rsidRDefault="0054787C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355.258.000.000.000.-TL</w:t>
            </w:r>
          </w:p>
          <w:p w:rsidR="00000000" w:rsidRDefault="0054787C">
            <w:pPr>
              <w:ind w:right="11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277.900.000.-$</w:t>
            </w:r>
          </w:p>
        </w:tc>
        <w:tc>
          <w:tcPr>
            <w:tcW w:w="2269" w:type="dxa"/>
          </w:tcPr>
          <w:p w:rsidR="00000000" w:rsidRDefault="0054787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</w:tr>
    </w:tbl>
    <w:p w:rsidR="00000000" w:rsidRDefault="0054787C">
      <w:pPr>
        <w:rPr>
          <w:rFonts w:ascii="Arial" w:hAnsi="Arial"/>
          <w:sz w:val="16"/>
        </w:rPr>
      </w:pPr>
    </w:p>
    <w:p w:rsidR="00000000" w:rsidRDefault="0054787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478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</w:t>
            </w:r>
            <w:r>
              <w:rPr>
                <w:rFonts w:ascii="Arial" w:hAnsi="Arial"/>
                <w:sz w:val="16"/>
              </w:rPr>
              <w:t xml:space="preserve"> ve proje halindeki yatırımları aşağıda verilmektedir.</w:t>
            </w:r>
          </w:p>
        </w:tc>
        <w:tc>
          <w:tcPr>
            <w:tcW w:w="1212" w:type="dxa"/>
          </w:tcPr>
          <w:p w:rsidR="00000000" w:rsidRDefault="0054787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4787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4787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4787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54787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Bitiş Tarihleri</w:t>
            </w:r>
          </w:p>
        </w:tc>
        <w:tc>
          <w:tcPr>
            <w:tcW w:w="2214" w:type="dxa"/>
          </w:tcPr>
          <w:p w:rsidR="00000000" w:rsidRDefault="0054787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4787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478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5478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478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4787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nuing Investments</w:t>
            </w:r>
          </w:p>
        </w:tc>
        <w:tc>
          <w:tcPr>
            <w:tcW w:w="2038" w:type="dxa"/>
          </w:tcPr>
          <w:p w:rsidR="00000000" w:rsidRDefault="005478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478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 $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$)</w:t>
            </w:r>
          </w:p>
        </w:tc>
        <w:tc>
          <w:tcPr>
            <w:tcW w:w="1843" w:type="dxa"/>
          </w:tcPr>
          <w:p w:rsidR="00000000" w:rsidRDefault="005478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 $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$)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478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II. SÜREKLİ TAVLAMA HATTI</w:t>
            </w:r>
          </w:p>
          <w:p w:rsidR="00000000" w:rsidRDefault="005478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Continuous Annealing Line No:II</w:t>
            </w:r>
          </w:p>
        </w:tc>
        <w:tc>
          <w:tcPr>
            <w:tcW w:w="2043" w:type="dxa"/>
          </w:tcPr>
          <w:p w:rsidR="00000000" w:rsidRDefault="0054787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209" w:type="dxa"/>
          </w:tcPr>
          <w:p w:rsidR="00000000" w:rsidRDefault="0054787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58.0 $</w:t>
            </w:r>
          </w:p>
        </w:tc>
        <w:tc>
          <w:tcPr>
            <w:tcW w:w="1843" w:type="dxa"/>
          </w:tcPr>
          <w:p w:rsidR="00000000" w:rsidRDefault="0054787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16,3 $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478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ASİTLEME HATLARI PROJESİ</w:t>
            </w:r>
          </w:p>
          <w:p w:rsidR="00000000" w:rsidRDefault="005478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Pickling Lines Project</w:t>
            </w:r>
          </w:p>
        </w:tc>
        <w:tc>
          <w:tcPr>
            <w:tcW w:w="2043" w:type="dxa"/>
          </w:tcPr>
          <w:p w:rsidR="00000000" w:rsidRDefault="0054787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EYLÜL 2003</w:t>
            </w:r>
          </w:p>
        </w:tc>
        <w:tc>
          <w:tcPr>
            <w:tcW w:w="2209" w:type="dxa"/>
          </w:tcPr>
          <w:p w:rsidR="00000000" w:rsidRDefault="0054787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31.2 $</w:t>
            </w:r>
          </w:p>
        </w:tc>
        <w:tc>
          <w:tcPr>
            <w:tcW w:w="1843" w:type="dxa"/>
          </w:tcPr>
          <w:p w:rsidR="00000000" w:rsidRDefault="0054787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9,1 $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478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TANDEM-TEMPER HADDE</w:t>
            </w:r>
          </w:p>
          <w:p w:rsidR="00000000" w:rsidRDefault="005478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</w:t>
            </w:r>
            <w:r>
              <w:rPr>
                <w:rFonts w:ascii="Arial" w:hAnsi="Arial"/>
                <w:sz w:val="16"/>
              </w:rPr>
              <w:t>DERNİZASYONU</w:t>
            </w:r>
          </w:p>
          <w:p w:rsidR="00000000" w:rsidRDefault="005478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Tandem/Temper Rolling Mill Modernization</w:t>
            </w:r>
          </w:p>
        </w:tc>
        <w:tc>
          <w:tcPr>
            <w:tcW w:w="2043" w:type="dxa"/>
          </w:tcPr>
          <w:p w:rsidR="00000000" w:rsidRDefault="0054787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209" w:type="dxa"/>
          </w:tcPr>
          <w:p w:rsidR="00000000" w:rsidRDefault="0054787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45,9 $</w:t>
            </w:r>
          </w:p>
        </w:tc>
        <w:tc>
          <w:tcPr>
            <w:tcW w:w="1843" w:type="dxa"/>
          </w:tcPr>
          <w:p w:rsidR="00000000" w:rsidRDefault="0054787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0,965 $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478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VI. HAVA AYRIŞTIRMA TESİSİ</w:t>
            </w:r>
          </w:p>
          <w:p w:rsidR="00000000" w:rsidRDefault="005478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Air Speration System No:VI</w:t>
            </w:r>
          </w:p>
        </w:tc>
        <w:tc>
          <w:tcPr>
            <w:tcW w:w="2043" w:type="dxa"/>
          </w:tcPr>
          <w:p w:rsidR="00000000" w:rsidRDefault="0054787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209" w:type="dxa"/>
          </w:tcPr>
          <w:p w:rsidR="00000000" w:rsidRDefault="0054787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27,5 $</w:t>
            </w:r>
          </w:p>
        </w:tc>
        <w:tc>
          <w:tcPr>
            <w:tcW w:w="1843" w:type="dxa"/>
          </w:tcPr>
          <w:p w:rsidR="00000000" w:rsidRDefault="0054787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0,299 $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478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ELEK. ENERJİSİ ÜRETİM DAĞ. SİS.(EDMS)</w:t>
            </w:r>
          </w:p>
          <w:p w:rsidR="00000000" w:rsidRDefault="005478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Electrical Energy Distribution Management System</w:t>
            </w:r>
          </w:p>
        </w:tc>
        <w:tc>
          <w:tcPr>
            <w:tcW w:w="2043" w:type="dxa"/>
          </w:tcPr>
          <w:p w:rsidR="00000000" w:rsidRDefault="0054787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HAZİRAN 2003</w:t>
            </w:r>
          </w:p>
        </w:tc>
        <w:tc>
          <w:tcPr>
            <w:tcW w:w="2209" w:type="dxa"/>
          </w:tcPr>
          <w:p w:rsidR="00000000" w:rsidRDefault="0054787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4,3 $</w:t>
            </w:r>
          </w:p>
        </w:tc>
        <w:tc>
          <w:tcPr>
            <w:tcW w:w="1843" w:type="dxa"/>
          </w:tcPr>
          <w:p w:rsidR="00000000" w:rsidRDefault="0054787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2,8 $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478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KÖMÜR ENJEKSİYON TESİSİ OTOMASYON MODERNİZASYONU</w:t>
            </w:r>
          </w:p>
          <w:p w:rsidR="00000000" w:rsidRDefault="005478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Modernization of Coal Injection Facility Automation</w:t>
            </w:r>
          </w:p>
        </w:tc>
        <w:tc>
          <w:tcPr>
            <w:tcW w:w="2043" w:type="dxa"/>
          </w:tcPr>
          <w:p w:rsidR="00000000" w:rsidRDefault="0054787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AĞUSTOS 2003</w:t>
            </w:r>
          </w:p>
        </w:tc>
        <w:tc>
          <w:tcPr>
            <w:tcW w:w="2209" w:type="dxa"/>
          </w:tcPr>
          <w:p w:rsidR="00000000" w:rsidRDefault="0054787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1,9 $</w:t>
            </w:r>
          </w:p>
        </w:tc>
        <w:tc>
          <w:tcPr>
            <w:tcW w:w="1843" w:type="dxa"/>
          </w:tcPr>
          <w:p w:rsidR="00000000" w:rsidRDefault="0054787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0,946 $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478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II. HİDREJEN ÜRETİM TESİSİ</w:t>
            </w:r>
          </w:p>
          <w:p w:rsidR="00000000" w:rsidRDefault="005478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Hydrogen Production Plant No:II</w:t>
            </w:r>
          </w:p>
        </w:tc>
        <w:tc>
          <w:tcPr>
            <w:tcW w:w="2043" w:type="dxa"/>
          </w:tcPr>
          <w:p w:rsidR="00000000" w:rsidRDefault="0054787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EKİM 2003</w:t>
            </w:r>
          </w:p>
        </w:tc>
        <w:tc>
          <w:tcPr>
            <w:tcW w:w="2209" w:type="dxa"/>
          </w:tcPr>
          <w:p w:rsidR="00000000" w:rsidRDefault="0054787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3,1 $</w:t>
            </w:r>
          </w:p>
        </w:tc>
        <w:tc>
          <w:tcPr>
            <w:tcW w:w="1843" w:type="dxa"/>
          </w:tcPr>
          <w:p w:rsidR="00000000" w:rsidRDefault="0054787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0,144 $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478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LİMAN VE KIYI KORUMA PROJESİ</w:t>
            </w:r>
          </w:p>
          <w:p w:rsidR="00000000" w:rsidRDefault="005478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 Co</w:t>
            </w:r>
            <w:r>
              <w:rPr>
                <w:rFonts w:ascii="Arial" w:hAnsi="Arial"/>
                <w:sz w:val="16"/>
              </w:rPr>
              <w:t>astal Protection Project</w:t>
            </w:r>
          </w:p>
        </w:tc>
        <w:tc>
          <w:tcPr>
            <w:tcW w:w="2043" w:type="dxa"/>
          </w:tcPr>
          <w:p w:rsidR="00000000" w:rsidRDefault="0054787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2209" w:type="dxa"/>
          </w:tcPr>
          <w:p w:rsidR="00000000" w:rsidRDefault="0054787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13,7$</w:t>
            </w:r>
          </w:p>
        </w:tc>
        <w:tc>
          <w:tcPr>
            <w:tcW w:w="1843" w:type="dxa"/>
          </w:tcPr>
          <w:p w:rsidR="00000000" w:rsidRDefault="0054787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5,6 $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478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II. SLAB FIRININDA FUEL-OİL YERİNE DOĞAL GAZ KULLANILMASI</w:t>
            </w:r>
          </w:p>
          <w:p w:rsidR="00000000" w:rsidRDefault="005478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Fuel-Oil to Natural Gas Conversion in Slab Furnace No:II</w:t>
            </w:r>
          </w:p>
        </w:tc>
        <w:tc>
          <w:tcPr>
            <w:tcW w:w="2043" w:type="dxa"/>
          </w:tcPr>
          <w:p w:rsidR="00000000" w:rsidRDefault="0054787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209" w:type="dxa"/>
          </w:tcPr>
          <w:p w:rsidR="00000000" w:rsidRDefault="0054787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0,710 $</w:t>
            </w:r>
          </w:p>
        </w:tc>
        <w:tc>
          <w:tcPr>
            <w:tcW w:w="1843" w:type="dxa"/>
          </w:tcPr>
          <w:p w:rsidR="00000000" w:rsidRDefault="0054787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478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II. SICAK HADDEHANE İYİLEŞTİRME ÇALIŞMASI</w:t>
            </w:r>
          </w:p>
          <w:p w:rsidR="00000000" w:rsidRDefault="005478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Improvement Studies for Hot Rolling Mill</w:t>
            </w:r>
            <w:r>
              <w:rPr>
                <w:rFonts w:ascii="Arial" w:hAnsi="Arial"/>
                <w:sz w:val="16"/>
              </w:rPr>
              <w:t xml:space="preserve"> No:II </w:t>
            </w:r>
          </w:p>
        </w:tc>
        <w:tc>
          <w:tcPr>
            <w:tcW w:w="2043" w:type="dxa"/>
          </w:tcPr>
          <w:p w:rsidR="00000000" w:rsidRDefault="0054787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209" w:type="dxa"/>
          </w:tcPr>
          <w:p w:rsidR="00000000" w:rsidRDefault="0054787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19,1 $</w:t>
            </w:r>
          </w:p>
        </w:tc>
        <w:tc>
          <w:tcPr>
            <w:tcW w:w="1843" w:type="dxa"/>
          </w:tcPr>
          <w:p w:rsidR="00000000" w:rsidRDefault="0054787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0,866 $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478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 VE 10 NOLU İÇME SUYU ÜNİTELERİ TESİSİ</w:t>
            </w:r>
          </w:p>
          <w:p w:rsidR="00000000" w:rsidRDefault="005478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Drinking Water Units No: 9 and 10</w:t>
            </w:r>
          </w:p>
        </w:tc>
        <w:tc>
          <w:tcPr>
            <w:tcW w:w="2043" w:type="dxa"/>
          </w:tcPr>
          <w:p w:rsidR="00000000" w:rsidRDefault="0054787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HAZİRAN 2003</w:t>
            </w:r>
          </w:p>
        </w:tc>
        <w:tc>
          <w:tcPr>
            <w:tcW w:w="2209" w:type="dxa"/>
          </w:tcPr>
          <w:p w:rsidR="00000000" w:rsidRDefault="0054787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0,7 $</w:t>
            </w:r>
          </w:p>
        </w:tc>
        <w:tc>
          <w:tcPr>
            <w:tcW w:w="1843" w:type="dxa"/>
          </w:tcPr>
          <w:p w:rsidR="00000000" w:rsidRDefault="0054787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0,3 $</w:t>
            </w:r>
          </w:p>
        </w:tc>
      </w:tr>
    </w:tbl>
    <w:p w:rsidR="00000000" w:rsidRDefault="0054787C">
      <w:pPr>
        <w:rPr>
          <w:rFonts w:ascii="Arial" w:hAnsi="Arial"/>
          <w:sz w:val="16"/>
        </w:rPr>
      </w:pPr>
    </w:p>
    <w:p w:rsidR="00000000" w:rsidRDefault="0054787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78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478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787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</w:t>
            </w:r>
            <w:r>
              <w:rPr>
                <w:rFonts w:ascii="Arial" w:hAnsi="Arial"/>
                <w:i/>
                <w:sz w:val="16"/>
              </w:rPr>
              <w:t>ns and  its portion in their  equity capital are shown below.</w:t>
            </w:r>
          </w:p>
        </w:tc>
      </w:tr>
    </w:tbl>
    <w:p w:rsidR="00000000" w:rsidRDefault="0054787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5478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4787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4787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54787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478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478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5478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ERDEMİR ROMANYA SRL</w:t>
            </w:r>
          </w:p>
        </w:tc>
        <w:tc>
          <w:tcPr>
            <w:tcW w:w="2299" w:type="dxa"/>
          </w:tcPr>
          <w:p w:rsidR="00000000" w:rsidRDefault="0054787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16.169.530.000.000.-TL</w:t>
            </w:r>
          </w:p>
        </w:tc>
        <w:tc>
          <w:tcPr>
            <w:tcW w:w="2343" w:type="dxa"/>
          </w:tcPr>
          <w:p w:rsidR="00000000" w:rsidRDefault="0054787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5478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ERDEMİR MÜHENDİSLİK, YÖN VE DAN.HİZM.A.Ş.</w:t>
            </w:r>
          </w:p>
        </w:tc>
        <w:tc>
          <w:tcPr>
            <w:tcW w:w="2299" w:type="dxa"/>
          </w:tcPr>
          <w:p w:rsidR="00000000" w:rsidRDefault="0054787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1.999.993.000.000.-TL</w:t>
            </w:r>
          </w:p>
        </w:tc>
        <w:tc>
          <w:tcPr>
            <w:tcW w:w="2343" w:type="dxa"/>
          </w:tcPr>
          <w:p w:rsidR="00000000" w:rsidRDefault="0054787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5478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ERDEMİR ÇELİK SERVİS MERK. A.Ş.</w:t>
            </w:r>
          </w:p>
        </w:tc>
        <w:tc>
          <w:tcPr>
            <w:tcW w:w="2299" w:type="dxa"/>
          </w:tcPr>
          <w:p w:rsidR="00000000" w:rsidRDefault="0054787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14.999.993.000.000.-TL</w:t>
            </w:r>
          </w:p>
        </w:tc>
        <w:tc>
          <w:tcPr>
            <w:tcW w:w="2343" w:type="dxa"/>
          </w:tcPr>
          <w:p w:rsidR="00000000" w:rsidRDefault="0054787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5478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ÇELBOR ÇELİK ÇEKME BORU SAN. VE TİC A.Ş.</w:t>
            </w:r>
          </w:p>
        </w:tc>
        <w:tc>
          <w:tcPr>
            <w:tcW w:w="2299" w:type="dxa"/>
          </w:tcPr>
          <w:p w:rsidR="00000000" w:rsidRDefault="0054787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2.389.238.000.000.-TL</w:t>
            </w:r>
          </w:p>
        </w:tc>
        <w:tc>
          <w:tcPr>
            <w:tcW w:w="2343" w:type="dxa"/>
          </w:tcPr>
          <w:p w:rsidR="00000000" w:rsidRDefault="0054787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5478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İSKENDERUN DEMİR VE ÇELİK A.Ş.</w:t>
            </w:r>
          </w:p>
        </w:tc>
        <w:tc>
          <w:tcPr>
            <w:tcW w:w="2299" w:type="dxa"/>
          </w:tcPr>
          <w:p w:rsidR="00000000" w:rsidRDefault="0054787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118.946.619.000.000.-TL</w:t>
            </w:r>
          </w:p>
        </w:tc>
        <w:tc>
          <w:tcPr>
            <w:tcW w:w="2343" w:type="dxa"/>
          </w:tcPr>
          <w:p w:rsidR="00000000" w:rsidRDefault="0054787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5478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SOLLAC AMBALAJ ÇELİĞİ SAN. VE TİC. A.Ş.</w:t>
            </w:r>
          </w:p>
        </w:tc>
        <w:tc>
          <w:tcPr>
            <w:tcW w:w="2299" w:type="dxa"/>
          </w:tcPr>
          <w:p w:rsidR="00000000" w:rsidRDefault="0054787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.313.586.000.000-TL</w:t>
            </w:r>
          </w:p>
        </w:tc>
        <w:tc>
          <w:tcPr>
            <w:tcW w:w="2343" w:type="dxa"/>
          </w:tcPr>
          <w:p w:rsidR="00000000" w:rsidRDefault="0054787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5478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BORÇELİK ÇELİK SAN. VE TİC. A.Ş.</w:t>
            </w:r>
          </w:p>
        </w:tc>
        <w:tc>
          <w:tcPr>
            <w:tcW w:w="2299" w:type="dxa"/>
          </w:tcPr>
          <w:p w:rsidR="00000000" w:rsidRDefault="0054787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11.957.411.000.000.-TL</w:t>
            </w:r>
          </w:p>
        </w:tc>
        <w:tc>
          <w:tcPr>
            <w:tcW w:w="2343" w:type="dxa"/>
          </w:tcPr>
          <w:p w:rsidR="00000000" w:rsidRDefault="0054787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8,92</w:t>
            </w:r>
          </w:p>
        </w:tc>
      </w:tr>
    </w:tbl>
    <w:p w:rsidR="00000000" w:rsidRDefault="0054787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78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478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787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4787C">
      <w:pPr>
        <w:rPr>
          <w:rFonts w:ascii="Arial" w:hAnsi="Arial"/>
          <w:sz w:val="16"/>
        </w:rPr>
      </w:pPr>
    </w:p>
    <w:p w:rsidR="00000000" w:rsidRDefault="0054787C">
      <w:pPr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A)</w:t>
      </w:r>
    </w:p>
    <w:p w:rsidR="00000000" w:rsidRDefault="0054787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4787C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Ortak Ünvanı</w:t>
            </w:r>
          </w:p>
        </w:tc>
        <w:tc>
          <w:tcPr>
            <w:tcW w:w="1842" w:type="dxa"/>
          </w:tcPr>
          <w:p w:rsidR="00000000" w:rsidRDefault="0054787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4787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4787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5478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478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02" w:type="dxa"/>
          </w:tcPr>
          <w:p w:rsidR="00000000" w:rsidRDefault="0054787C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T.C ÖZELLEŞTİRME İDARESİ BŞK.</w:t>
            </w:r>
          </w:p>
        </w:tc>
        <w:tc>
          <w:tcPr>
            <w:tcW w:w="1842" w:type="dxa"/>
          </w:tcPr>
          <w:p w:rsidR="00000000" w:rsidRDefault="0054787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20.453.885</w:t>
            </w:r>
          </w:p>
        </w:tc>
        <w:tc>
          <w:tcPr>
            <w:tcW w:w="2410" w:type="dxa"/>
          </w:tcPr>
          <w:p w:rsidR="00000000" w:rsidRDefault="0054787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    46,12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02" w:type="dxa"/>
          </w:tcPr>
          <w:p w:rsidR="00000000" w:rsidRDefault="0054787C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T. KALKINMA BANKASI A.Ş</w:t>
            </w:r>
          </w:p>
        </w:tc>
        <w:tc>
          <w:tcPr>
            <w:tcW w:w="1842" w:type="dxa"/>
          </w:tcPr>
          <w:p w:rsidR="00000000" w:rsidRDefault="0054787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1.689.348</w:t>
            </w:r>
          </w:p>
        </w:tc>
        <w:tc>
          <w:tcPr>
            <w:tcW w:w="2410" w:type="dxa"/>
          </w:tcPr>
          <w:p w:rsidR="00000000" w:rsidRDefault="0054787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      3,81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02" w:type="dxa"/>
          </w:tcPr>
          <w:p w:rsidR="00000000" w:rsidRDefault="0054787C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ERDEMİR PORTFÖYÜ</w:t>
            </w:r>
          </w:p>
        </w:tc>
        <w:tc>
          <w:tcPr>
            <w:tcW w:w="1842" w:type="dxa"/>
          </w:tcPr>
          <w:p w:rsidR="00000000" w:rsidRDefault="0054787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1.285.141</w:t>
            </w:r>
          </w:p>
        </w:tc>
        <w:tc>
          <w:tcPr>
            <w:tcW w:w="2410" w:type="dxa"/>
          </w:tcPr>
          <w:p w:rsidR="00000000" w:rsidRDefault="0054787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      2,90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02" w:type="dxa"/>
          </w:tcPr>
          <w:p w:rsidR="00000000" w:rsidRDefault="0054787C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HA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LKA AÇIK KISIM</w:t>
            </w:r>
          </w:p>
        </w:tc>
        <w:tc>
          <w:tcPr>
            <w:tcW w:w="1842" w:type="dxa"/>
          </w:tcPr>
          <w:p w:rsidR="00000000" w:rsidRDefault="0054787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20.923.626</w:t>
            </w:r>
          </w:p>
        </w:tc>
        <w:tc>
          <w:tcPr>
            <w:tcW w:w="2410" w:type="dxa"/>
          </w:tcPr>
          <w:p w:rsidR="00000000" w:rsidRDefault="0054787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    47,17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02" w:type="dxa"/>
          </w:tcPr>
          <w:p w:rsidR="00000000" w:rsidRDefault="0054787C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TOPLAM</w:t>
            </w:r>
          </w:p>
        </w:tc>
        <w:tc>
          <w:tcPr>
            <w:tcW w:w="1842" w:type="dxa"/>
          </w:tcPr>
          <w:p w:rsidR="00000000" w:rsidRDefault="0054787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44.352.000</w:t>
            </w:r>
          </w:p>
        </w:tc>
        <w:tc>
          <w:tcPr>
            <w:tcW w:w="2410" w:type="dxa"/>
          </w:tcPr>
          <w:p w:rsidR="00000000" w:rsidRDefault="0054787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   100,00    </w:t>
            </w:r>
          </w:p>
        </w:tc>
      </w:tr>
    </w:tbl>
    <w:p w:rsidR="00000000" w:rsidRDefault="005478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D2752"/>
    <w:multiLevelType w:val="hybridMultilevel"/>
    <w:tmpl w:val="202A6854"/>
    <w:lvl w:ilvl="0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80563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787C"/>
    <w:rsid w:val="0054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85240-F818-4CB2-8A30-7CF8F255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2003-04-14T20:16:00Z</cp:lastPrinted>
  <dcterms:created xsi:type="dcterms:W3CDTF">2022-09-01T21:31:00Z</dcterms:created>
  <dcterms:modified xsi:type="dcterms:W3CDTF">2022-09-01T21:31:00Z</dcterms:modified>
</cp:coreProperties>
</file>