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4C5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KİPA KİTLE PAZARLAMA TİCARET VE GIDA SANAYİ A.Ş.</w:t>
            </w:r>
          </w:p>
        </w:tc>
      </w:tr>
    </w:tbl>
    <w:p w:rsidR="00000000" w:rsidRDefault="00A14C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CADDESİ NO: 180 BORNOVA 35050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</w:t>
            </w:r>
            <w:r>
              <w:rPr>
                <w:rFonts w:ascii="Arial" w:hAnsi="Arial"/>
                <w:sz w:val="16"/>
              </w:rPr>
              <w:t>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BORO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YORGANCIOĞLU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FAZIL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REGİNALD GALLİA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232 373 33 00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  <w:r>
              <w:rPr>
                <w:rFonts w:ascii="Arial" w:hAnsi="Arial"/>
                <w:sz w:val="16"/>
              </w:rPr>
              <w:t>2 374 62 82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11.810.663.865.000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Issued Capital)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4C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</w:t>
            </w:r>
            <w:r>
              <w:rPr>
                <w:rFonts w:ascii="Arial" w:hAnsi="Arial"/>
                <w:sz w:val="16"/>
              </w:rPr>
              <w:t>şları aşağıda gösterilmiştir.</w:t>
            </w:r>
          </w:p>
        </w:tc>
        <w:tc>
          <w:tcPr>
            <w:tcW w:w="1134" w:type="dxa"/>
          </w:tcPr>
          <w:p w:rsidR="00000000" w:rsidRDefault="00A14C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4C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14C5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14C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A14C5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257.284.400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A14C57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145.992.159</w:t>
            </w:r>
          </w:p>
        </w:tc>
      </w:tr>
    </w:tbl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4C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</w:t>
            </w:r>
            <w:r>
              <w:rPr>
                <w:rFonts w:ascii="Arial" w:hAnsi="Arial"/>
                <w:sz w:val="16"/>
              </w:rPr>
              <w:t>e ihracat rakamları aşağıda gösterilmiştir.</w:t>
            </w:r>
          </w:p>
        </w:tc>
        <w:tc>
          <w:tcPr>
            <w:tcW w:w="1134" w:type="dxa"/>
          </w:tcPr>
          <w:p w:rsidR="00000000" w:rsidRDefault="00A14C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4C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4C5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14C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14C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A14C5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2.124.671.779.828</w:t>
            </w:r>
          </w:p>
          <w:p w:rsidR="00000000" w:rsidRDefault="00A14C5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1.289.0</w:t>
            </w: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2410" w:type="dxa"/>
          </w:tcPr>
          <w:p w:rsidR="00000000" w:rsidRDefault="00A14C5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A14C5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1.895.606.414.179</w:t>
            </w:r>
          </w:p>
          <w:p w:rsidR="00000000" w:rsidRDefault="00A14C5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1.483.834</w:t>
            </w:r>
          </w:p>
          <w:p w:rsidR="00000000" w:rsidRDefault="00A14C57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14C5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</w:p>
        </w:tc>
      </w:tr>
    </w:tbl>
    <w:p w:rsidR="00000000" w:rsidRDefault="00A14C57">
      <w:pPr>
        <w:rPr>
          <w:rFonts w:ascii="Arial" w:hAnsi="Arial"/>
          <w:b/>
          <w:sz w:val="16"/>
          <w:u w:val="single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4C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4C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4C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14C57">
      <w:pPr>
        <w:pStyle w:val="BodyText3"/>
        <w:rPr>
          <w:b/>
          <w:color w:val="auto"/>
          <w:sz w:val="16"/>
        </w:rPr>
      </w:pPr>
    </w:p>
    <w:p w:rsidR="00000000" w:rsidRDefault="00A14C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59" w:type="dxa"/>
          </w:tcPr>
          <w:p w:rsidR="00000000" w:rsidRDefault="00A14C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559" w:type="dxa"/>
          </w:tcPr>
          <w:p w:rsidR="00000000" w:rsidRDefault="00A14C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14C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ŞİNASİ ERTAN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118.145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 xml:space="preserve">TURHAN BORO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BAKİOĞLU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METİN AKPINAR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100.104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SAMİM SİVRİ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159.732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M.HİLMİ KAYHAN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15.705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YORGANC</w:t>
            </w:r>
            <w:r>
              <w:rPr>
                <w:rFonts w:ascii="Arial" w:hAnsi="Arial"/>
                <w:sz w:val="16"/>
              </w:rPr>
              <w:t xml:space="preserve">IOĞLU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25.526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FAZIL ÖNDER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152,720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REGİALD GALLİA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42,477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AVRAM SEVİNTİ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43,535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TEOMAN GÜRGAN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67,000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İ.TİMUR ÖMÜRGÖNÜLŞEN 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345,105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YORGANCIOĞLU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25,525</w:t>
            </w:r>
          </w:p>
        </w:tc>
        <w:tc>
          <w:tcPr>
            <w:tcW w:w="1559" w:type="dxa"/>
          </w:tcPr>
          <w:p w:rsidR="00000000" w:rsidRDefault="00A14C57">
            <w:pPr>
              <w:tabs>
                <w:tab w:val="left" w:pos="6096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MÜFİT KAYHAN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BERNA KAYHAN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58,464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 TÜZEL KİŞİ ORTAK 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400,422</w:t>
            </w:r>
          </w:p>
        </w:tc>
        <w:tc>
          <w:tcPr>
            <w:tcW w:w="1559" w:type="dxa"/>
          </w:tcPr>
          <w:p w:rsidR="00000000" w:rsidRDefault="00A14C57">
            <w:pPr>
              <w:tabs>
                <w:tab w:val="left" w:pos="6096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96 GERÇEK KİŞİ ORTAK</w:t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1,811,080</w:t>
            </w:r>
          </w:p>
        </w:tc>
        <w:tc>
          <w:tcPr>
            <w:tcW w:w="1559" w:type="dxa"/>
          </w:tcPr>
          <w:p w:rsidR="00000000" w:rsidRDefault="00A14C57">
            <w:pPr>
              <w:tabs>
                <w:tab w:val="left" w:pos="5670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14C57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701" w:type="dxa"/>
          </w:tcPr>
          <w:p w:rsidR="00000000" w:rsidRDefault="00A14C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8,380,440</w:t>
            </w:r>
          </w:p>
        </w:tc>
        <w:tc>
          <w:tcPr>
            <w:tcW w:w="1559" w:type="dxa"/>
          </w:tcPr>
          <w:p w:rsidR="00000000" w:rsidRDefault="00A14C57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70,96</w:t>
            </w:r>
          </w:p>
        </w:tc>
      </w:tr>
    </w:tbl>
    <w:p w:rsidR="00000000" w:rsidRDefault="00A14C57">
      <w:pPr>
        <w:ind w:right="-1231"/>
        <w:rPr>
          <w:rFonts w:ascii="Arial" w:hAnsi="Arial"/>
          <w:sz w:val="16"/>
        </w:rPr>
      </w:pPr>
    </w:p>
    <w:p w:rsidR="00000000" w:rsidRDefault="00A14C57">
      <w:pPr>
        <w:ind w:right="-1231"/>
        <w:rPr>
          <w:rFonts w:ascii="Arial" w:hAnsi="Arial"/>
          <w:sz w:val="16"/>
        </w:rPr>
      </w:pPr>
    </w:p>
    <w:p w:rsidR="00000000" w:rsidRDefault="00A14C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4C5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1191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18DA"/>
    <w:multiLevelType w:val="singleLevel"/>
    <w:tmpl w:val="4F4ED7B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312511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8384375"/>
    <w:multiLevelType w:val="singleLevel"/>
    <w:tmpl w:val="694ABAC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3" w15:restartNumberingAfterBreak="0">
    <w:nsid w:val="4CA106C0"/>
    <w:multiLevelType w:val="singleLevel"/>
    <w:tmpl w:val="60D41C0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6C402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69203794">
    <w:abstractNumId w:val="0"/>
  </w:num>
  <w:num w:numId="2" w16cid:durableId="304706193">
    <w:abstractNumId w:val="2"/>
  </w:num>
  <w:num w:numId="3" w16cid:durableId="1918052467">
    <w:abstractNumId w:val="3"/>
  </w:num>
  <w:num w:numId="4" w16cid:durableId="241568020">
    <w:abstractNumId w:val="4"/>
  </w:num>
  <w:num w:numId="5" w16cid:durableId="193261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4C57"/>
    <w:rsid w:val="00A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B6983-4DEE-44A0-8F5B-E9631FFF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2003-05-07T18:14:00Z</cp:lastPrinted>
  <dcterms:created xsi:type="dcterms:W3CDTF">2022-09-01T21:31:00Z</dcterms:created>
  <dcterms:modified xsi:type="dcterms:W3CDTF">2022-09-01T21:31:00Z</dcterms:modified>
</cp:coreProperties>
</file>