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402A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KONİTEKS KONFEKSİYON ENDÜSTRİ VE TİCARET A.Ş.</w:t>
            </w:r>
          </w:p>
        </w:tc>
      </w:tr>
    </w:tbl>
    <w:p w:rsidR="00000000" w:rsidRDefault="0076402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07.07.1976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BLUE JEAN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HALDUN AYGÜN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HALDUN AYGÜN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RUŞEN KARACAASLAN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PIRIL AYGÜN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ÜLGENERK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REFİK ALSANCAK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(0322) 441 19 </w:t>
            </w:r>
            <w:r>
              <w:rPr>
                <w:rFonts w:ascii="Arial" w:hAnsi="Arial"/>
                <w:sz w:val="16"/>
              </w:rPr>
              <w:t>19 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(0322) 441 19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31.12.2002 TARİHİ İTİBARİYLE: 665 KİŞİDİR.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01.07.2002-30.06.2004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</w:t>
            </w:r>
            <w:r>
              <w:rPr>
                <w:rFonts w:ascii="Arial" w:hAnsi="Arial"/>
                <w:b/>
                <w:sz w:val="16"/>
              </w:rPr>
              <w:t>ŞÇİ SENDİKASI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02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2.632.500.000.000.- TL..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02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2.632.500.000.</w:t>
            </w:r>
            <w:r>
              <w:rPr>
                <w:color w:val="auto"/>
              </w:rPr>
              <w:t>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YURT İÇİ VE YURT DIŞI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76402A">
      <w:pPr>
        <w:pStyle w:val="BodyText"/>
        <w:rPr>
          <w:color w:val="auto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40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640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40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6402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402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640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7640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640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640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7640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640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640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7640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640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40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640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7640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640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640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7640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640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640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7640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640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40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6402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1.113.145 ADET BLUE-JEANS</w:t>
            </w:r>
          </w:p>
        </w:tc>
        <w:tc>
          <w:tcPr>
            <w:tcW w:w="806" w:type="dxa"/>
          </w:tcPr>
          <w:p w:rsidR="00000000" w:rsidRDefault="0076402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76402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76402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76402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76402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40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6402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1.142.334 ADET BLUE-JEANS</w:t>
            </w:r>
          </w:p>
        </w:tc>
        <w:tc>
          <w:tcPr>
            <w:tcW w:w="806" w:type="dxa"/>
          </w:tcPr>
          <w:p w:rsidR="00000000" w:rsidRDefault="0076402A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76402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76402A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76402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76402A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6402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</w:t>
      </w:r>
      <w:r>
        <w:rPr>
          <w:rFonts w:ascii="Arial" w:hAnsi="Arial"/>
          <w:sz w:val="16"/>
        </w:rPr>
        <w:t>K.O.-Kapasite Kullanım Oranı</w:t>
      </w:r>
    </w:p>
    <w:p w:rsidR="00000000" w:rsidRDefault="0076402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40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640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40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6402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402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640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000000" w:rsidRDefault="007640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</w:t>
            </w:r>
            <w:r>
              <w:rPr>
                <w:rFonts w:ascii="Arial" w:hAnsi="Arial"/>
                <w:b/>
                <w:sz w:val="16"/>
              </w:rPr>
              <w:t>lçü birimi)</w:t>
            </w:r>
          </w:p>
        </w:tc>
        <w:tc>
          <w:tcPr>
            <w:tcW w:w="1908" w:type="dxa"/>
          </w:tcPr>
          <w:p w:rsidR="00000000" w:rsidRDefault="007640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40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640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7640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7640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40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6402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1.113.145 ADET BLUE-JEANS</w:t>
            </w:r>
          </w:p>
        </w:tc>
        <w:tc>
          <w:tcPr>
            <w:tcW w:w="1990" w:type="dxa"/>
          </w:tcPr>
          <w:p w:rsidR="00000000" w:rsidRDefault="0076402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76402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640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6402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1.142.334 ADET BLUE-JEANS</w:t>
            </w:r>
          </w:p>
        </w:tc>
        <w:tc>
          <w:tcPr>
            <w:tcW w:w="1990" w:type="dxa"/>
          </w:tcPr>
          <w:p w:rsidR="00000000" w:rsidRDefault="0076402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76402A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76402A">
      <w:pPr>
        <w:rPr>
          <w:rFonts w:ascii="Arial" w:hAnsi="Arial"/>
          <w:sz w:val="16"/>
        </w:rPr>
      </w:pPr>
    </w:p>
    <w:p w:rsidR="00000000" w:rsidRDefault="0076402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40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640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40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</w:t>
            </w:r>
            <w:r>
              <w:rPr>
                <w:rFonts w:ascii="Arial" w:hAnsi="Arial"/>
                <w:i/>
                <w:sz w:val="16"/>
              </w:rPr>
              <w:t>nd import figures that  the Company realized  in the last two years  are given below.</w:t>
            </w:r>
          </w:p>
        </w:tc>
      </w:tr>
    </w:tbl>
    <w:p w:rsidR="00000000" w:rsidRDefault="0076402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40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640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640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640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640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40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640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640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640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640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40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76402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</w:t>
            </w:r>
            <w:r>
              <w:rPr>
                <w:rFonts w:ascii="Arial" w:hAnsi="Arial"/>
                <w:sz w:val="16"/>
              </w:rPr>
              <w:t>50.000 $</w:t>
            </w:r>
          </w:p>
        </w:tc>
        <w:tc>
          <w:tcPr>
            <w:tcW w:w="2410" w:type="dxa"/>
          </w:tcPr>
          <w:p w:rsidR="00000000" w:rsidRDefault="0076402A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76402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14.615.000 $</w:t>
            </w:r>
          </w:p>
        </w:tc>
        <w:tc>
          <w:tcPr>
            <w:tcW w:w="2269" w:type="dxa"/>
          </w:tcPr>
          <w:p w:rsidR="00000000" w:rsidRDefault="0076402A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640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76402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4.883.000 $</w:t>
            </w:r>
          </w:p>
        </w:tc>
        <w:tc>
          <w:tcPr>
            <w:tcW w:w="2410" w:type="dxa"/>
          </w:tcPr>
          <w:p w:rsidR="00000000" w:rsidRDefault="0076402A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76402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12.180.000 $</w:t>
            </w:r>
          </w:p>
        </w:tc>
        <w:tc>
          <w:tcPr>
            <w:tcW w:w="2269" w:type="dxa"/>
          </w:tcPr>
          <w:p w:rsidR="00000000" w:rsidRDefault="0076402A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6402A">
      <w:pPr>
        <w:rPr>
          <w:rFonts w:ascii="Arial" w:hAnsi="Arial"/>
          <w:b/>
          <w:sz w:val="16"/>
          <w:u w:val="single"/>
        </w:rPr>
      </w:pPr>
    </w:p>
    <w:p w:rsidR="00000000" w:rsidRDefault="0076402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640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640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6402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402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7640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640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</w:t>
            </w:r>
            <w:r>
              <w:rPr>
                <w:rFonts w:ascii="Arial" w:hAnsi="Arial"/>
                <w:b/>
                <w:sz w:val="16"/>
              </w:rPr>
              <w:t>ı-</w:t>
            </w:r>
          </w:p>
        </w:tc>
        <w:tc>
          <w:tcPr>
            <w:tcW w:w="1843" w:type="dxa"/>
          </w:tcPr>
          <w:p w:rsidR="00000000" w:rsidRDefault="007640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6402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6402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6402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402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640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640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640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AMBAR BİNASI</w:t>
            </w:r>
          </w:p>
          <w:p w:rsidR="00000000" w:rsidRDefault="007640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WAREHOUSE</w:t>
            </w:r>
          </w:p>
        </w:tc>
        <w:tc>
          <w:tcPr>
            <w:tcW w:w="2043" w:type="dxa"/>
          </w:tcPr>
          <w:p w:rsidR="00000000" w:rsidRDefault="0076402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2000-2003</w:t>
            </w:r>
          </w:p>
        </w:tc>
        <w:tc>
          <w:tcPr>
            <w:tcW w:w="2209" w:type="dxa"/>
          </w:tcPr>
          <w:p w:rsidR="00000000" w:rsidRDefault="007640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14.235</w:t>
            </w:r>
          </w:p>
        </w:tc>
        <w:tc>
          <w:tcPr>
            <w:tcW w:w="1843" w:type="dxa"/>
          </w:tcPr>
          <w:p w:rsidR="00000000" w:rsidRDefault="0076402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76402A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76402A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6402A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76402A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76402A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6402A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6402A">
      <w:pPr>
        <w:pStyle w:val="BodyText2"/>
        <w:rPr>
          <w:color w:val="auto"/>
        </w:rPr>
      </w:pPr>
    </w:p>
    <w:p w:rsidR="00000000" w:rsidRDefault="0076402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40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 xml:space="preserve">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640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40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6402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640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640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02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640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ipation Capital</w:t>
            </w:r>
          </w:p>
        </w:tc>
        <w:tc>
          <w:tcPr>
            <w:tcW w:w="2338" w:type="dxa"/>
          </w:tcPr>
          <w:p w:rsidR="00000000" w:rsidRDefault="007640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299" w:type="dxa"/>
          </w:tcPr>
          <w:p w:rsidR="00000000" w:rsidRDefault="007640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76402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7640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76402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7640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76402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7640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76402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6402A">
      <w:pPr>
        <w:rPr>
          <w:rFonts w:ascii="Arial" w:hAnsi="Arial"/>
          <w:sz w:val="16"/>
        </w:rPr>
      </w:pPr>
    </w:p>
    <w:p w:rsidR="00000000" w:rsidRDefault="0076402A">
      <w:pPr>
        <w:rPr>
          <w:rFonts w:ascii="Arial" w:hAnsi="Arial"/>
          <w:sz w:val="16"/>
        </w:rPr>
      </w:pPr>
    </w:p>
    <w:p w:rsidR="00000000" w:rsidRDefault="0076402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40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640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40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6402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40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640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</w:t>
            </w:r>
            <w:r>
              <w:rPr>
                <w:rFonts w:ascii="Arial" w:hAnsi="Arial"/>
                <w:b/>
                <w:sz w:val="16"/>
              </w:rPr>
              <w:t>yon TL)</w:t>
            </w:r>
          </w:p>
        </w:tc>
        <w:tc>
          <w:tcPr>
            <w:tcW w:w="2410" w:type="dxa"/>
          </w:tcPr>
          <w:p w:rsidR="00000000" w:rsidRDefault="007640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6402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640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640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76402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GRUP TEKSTİL</w:t>
            </w:r>
          </w:p>
        </w:tc>
        <w:tc>
          <w:tcPr>
            <w:tcW w:w="1892" w:type="dxa"/>
          </w:tcPr>
          <w:p w:rsidR="00000000" w:rsidRDefault="007640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943.580</w:t>
            </w:r>
          </w:p>
        </w:tc>
        <w:tc>
          <w:tcPr>
            <w:tcW w:w="2410" w:type="dxa"/>
          </w:tcPr>
          <w:p w:rsidR="00000000" w:rsidRDefault="007640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HALDUN AYGÜN</w:t>
            </w:r>
          </w:p>
        </w:tc>
        <w:tc>
          <w:tcPr>
            <w:tcW w:w="1892" w:type="dxa"/>
          </w:tcPr>
          <w:p w:rsidR="00000000" w:rsidRDefault="007640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373.206</w:t>
            </w:r>
          </w:p>
        </w:tc>
        <w:tc>
          <w:tcPr>
            <w:tcW w:w="2410" w:type="dxa"/>
          </w:tcPr>
          <w:p w:rsidR="00000000" w:rsidRDefault="007640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IMKB ALIM-SATIMA KONU(HALKA AÇIK)</w:t>
            </w:r>
          </w:p>
        </w:tc>
        <w:tc>
          <w:tcPr>
            <w:tcW w:w="1892" w:type="dxa"/>
          </w:tcPr>
          <w:p w:rsidR="00000000" w:rsidRDefault="007640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1.315.714</w:t>
            </w:r>
          </w:p>
        </w:tc>
        <w:tc>
          <w:tcPr>
            <w:tcW w:w="2410" w:type="dxa"/>
          </w:tcPr>
          <w:p w:rsidR="00000000" w:rsidRDefault="007640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7640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2.632.500</w:t>
            </w:r>
          </w:p>
        </w:tc>
        <w:tc>
          <w:tcPr>
            <w:tcW w:w="2410" w:type="dxa"/>
          </w:tcPr>
          <w:p w:rsidR="00000000" w:rsidRDefault="007640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6402A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76402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76402A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76402A">
      <w:pPr>
        <w:jc w:val="both"/>
        <w:rPr>
          <w:rFonts w:ascii="Arial" w:hAnsi="Arial"/>
          <w:sz w:val="16"/>
        </w:rPr>
      </w:pPr>
    </w:p>
    <w:p w:rsidR="00000000" w:rsidRDefault="0076402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402A"/>
    <w:rsid w:val="0076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1BAB0-4848-46D4-82F8-32DE3789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2022-09-01T21:31:00Z</dcterms:created>
  <dcterms:modified xsi:type="dcterms:W3CDTF">2022-09-01T21:31:00Z</dcterms:modified>
</cp:coreProperties>
</file>