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1FC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MENSA MENSUCAT SANAYİ VE TİCARET A.Ş.</w:t>
            </w:r>
          </w:p>
        </w:tc>
      </w:tr>
    </w:tbl>
    <w:p w:rsidR="00000000" w:rsidRDefault="00931F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11.08.1972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PAMUK SUN’İ VE SENTETİK ELYAFTAN İPLİK, DOKUMA, TRİKOTAJ, KONFEKSİYON VE HAZIR GİYİM İMAL ETMEK VE ETTİRMEK.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MERKEZ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MERSİN YOLU 14.KM YOLGEÇEN KÖYÜ MEVKİİ  PK:560    01323 SEYHAN/ADANA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ULUTAŞ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FERHAT BAHÇECİGİL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ÜMİT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ERDEMLİ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0 322 441 00 47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0 322 441 01 00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</w:t>
            </w:r>
            <w:r>
              <w:rPr>
                <w:rFonts w:ascii="Arial" w:hAnsi="Arial"/>
                <w:color w:val="000000"/>
                <w:sz w:val="16"/>
              </w:rPr>
              <w:t>09.2002 TARİHİNDEN BAŞLAYARAK 2 YILLIK SÜREYİ KAPSAYAN XIX.DÖNEM TOPLU İŞ SÖZLEŞMESİ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DİSK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</w:t>
            </w:r>
            <w:r>
              <w:rPr>
                <w:rFonts w:ascii="Arial" w:hAnsi="Arial"/>
                <w:b/>
                <w:color w:val="000000"/>
                <w:sz w:val="16"/>
              </w:rPr>
              <w:t>loyers' Union)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FC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931FC6">
      <w:pPr>
        <w:rPr>
          <w:rFonts w:ascii="Arial" w:hAnsi="Arial"/>
          <w:sz w:val="16"/>
        </w:rPr>
      </w:pPr>
    </w:p>
    <w:p w:rsidR="00000000" w:rsidRDefault="00931F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1F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</w:t>
            </w:r>
            <w:r>
              <w:rPr>
                <w:rFonts w:ascii="Arial" w:hAnsi="Arial"/>
                <w:sz w:val="16"/>
              </w:rPr>
              <w:t>ari ile üretim bilgileri aşağıda gösterilmiştir.</w:t>
            </w:r>
          </w:p>
        </w:tc>
        <w:tc>
          <w:tcPr>
            <w:tcW w:w="1134" w:type="dxa"/>
          </w:tcPr>
          <w:p w:rsidR="00000000" w:rsidRDefault="00931F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1F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31FC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F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1F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806" w:type="dxa"/>
          </w:tcPr>
          <w:p w:rsidR="00000000" w:rsidRDefault="00931F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1F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31F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DOKUMA(KM)</w:t>
            </w:r>
          </w:p>
        </w:tc>
        <w:tc>
          <w:tcPr>
            <w:tcW w:w="818" w:type="dxa"/>
          </w:tcPr>
          <w:p w:rsidR="00000000" w:rsidRDefault="00931F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1F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31F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(METRE)</w:t>
            </w:r>
          </w:p>
        </w:tc>
        <w:tc>
          <w:tcPr>
            <w:tcW w:w="818" w:type="dxa"/>
          </w:tcPr>
          <w:p w:rsidR="00000000" w:rsidRDefault="00931F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31F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YARN(TONS)</w:t>
            </w:r>
          </w:p>
        </w:tc>
        <w:tc>
          <w:tcPr>
            <w:tcW w:w="806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1F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31FC6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WEAVING(KM)</w:t>
            </w:r>
          </w:p>
        </w:tc>
        <w:tc>
          <w:tcPr>
            <w:tcW w:w="818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1F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RIC(METER)</w:t>
            </w:r>
          </w:p>
        </w:tc>
        <w:tc>
          <w:tcPr>
            <w:tcW w:w="818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31F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F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31FC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4.478</w:t>
            </w:r>
          </w:p>
        </w:tc>
        <w:tc>
          <w:tcPr>
            <w:tcW w:w="806" w:type="dxa"/>
          </w:tcPr>
          <w:p w:rsidR="00000000" w:rsidRDefault="00931F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</w:tcPr>
          <w:p w:rsidR="00000000" w:rsidRDefault="00931FC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10.411</w:t>
            </w:r>
          </w:p>
        </w:tc>
        <w:tc>
          <w:tcPr>
            <w:tcW w:w="818" w:type="dxa"/>
          </w:tcPr>
          <w:p w:rsidR="00000000" w:rsidRDefault="00931F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08" w:type="dxa"/>
          </w:tcPr>
          <w:p w:rsidR="00000000" w:rsidRDefault="00931FC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19.261.000</w:t>
            </w:r>
          </w:p>
        </w:tc>
        <w:tc>
          <w:tcPr>
            <w:tcW w:w="818" w:type="dxa"/>
          </w:tcPr>
          <w:p w:rsidR="00000000" w:rsidRDefault="00931F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F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31FC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3.837</w:t>
            </w:r>
          </w:p>
        </w:tc>
        <w:tc>
          <w:tcPr>
            <w:tcW w:w="806" w:type="dxa"/>
          </w:tcPr>
          <w:p w:rsidR="00000000" w:rsidRDefault="00931F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1990" w:type="dxa"/>
          </w:tcPr>
          <w:p w:rsidR="00000000" w:rsidRDefault="00931FC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10.399</w:t>
            </w:r>
          </w:p>
        </w:tc>
        <w:tc>
          <w:tcPr>
            <w:tcW w:w="818" w:type="dxa"/>
          </w:tcPr>
          <w:p w:rsidR="00000000" w:rsidRDefault="00931F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08" w:type="dxa"/>
          </w:tcPr>
          <w:p w:rsidR="00000000" w:rsidRDefault="00931FC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16.963.000</w:t>
            </w:r>
          </w:p>
        </w:tc>
        <w:tc>
          <w:tcPr>
            <w:tcW w:w="818" w:type="dxa"/>
          </w:tcPr>
          <w:p w:rsidR="00000000" w:rsidRDefault="00931F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</w:tbl>
    <w:p w:rsidR="00000000" w:rsidRDefault="00931FC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31FC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31FC6">
      <w:pPr>
        <w:rPr>
          <w:rFonts w:ascii="Arial" w:hAnsi="Arial"/>
          <w:sz w:val="16"/>
        </w:rPr>
      </w:pPr>
    </w:p>
    <w:p w:rsidR="00000000" w:rsidRDefault="00931F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1F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31F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1F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sales figures of the Company for the last two years are  shown below.</w:t>
            </w:r>
          </w:p>
        </w:tc>
      </w:tr>
    </w:tbl>
    <w:p w:rsidR="00000000" w:rsidRDefault="00931FC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FC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31F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(METRE)</w:t>
            </w:r>
          </w:p>
        </w:tc>
        <w:tc>
          <w:tcPr>
            <w:tcW w:w="1990" w:type="dxa"/>
          </w:tcPr>
          <w:p w:rsidR="00000000" w:rsidRDefault="00931FC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KONFEKSİYON(ADET)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FABRIC(METER)</w:t>
            </w:r>
          </w:p>
        </w:tc>
        <w:tc>
          <w:tcPr>
            <w:tcW w:w="1990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GARMENT(PIECE)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F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31FC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16.558.500</w:t>
            </w:r>
          </w:p>
        </w:tc>
        <w:tc>
          <w:tcPr>
            <w:tcW w:w="1990" w:type="dxa"/>
          </w:tcPr>
          <w:p w:rsidR="00000000" w:rsidRDefault="00931FC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1.585.034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31F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931FC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15.372.912</w:t>
            </w:r>
          </w:p>
        </w:tc>
        <w:tc>
          <w:tcPr>
            <w:tcW w:w="1990" w:type="dxa"/>
          </w:tcPr>
          <w:p w:rsidR="00000000" w:rsidRDefault="00931FC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1.089.256</w:t>
            </w:r>
          </w:p>
        </w:tc>
      </w:tr>
    </w:tbl>
    <w:p w:rsidR="00000000" w:rsidRDefault="00931F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1F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</w:t>
            </w:r>
            <w:r>
              <w:rPr>
                <w:rFonts w:ascii="Arial" w:hAnsi="Arial"/>
                <w:sz w:val="16"/>
              </w:rPr>
              <w:t xml:space="preserve"> rakamları aşağıda gösterilmiştir.</w:t>
            </w:r>
          </w:p>
        </w:tc>
        <w:tc>
          <w:tcPr>
            <w:tcW w:w="1134" w:type="dxa"/>
          </w:tcPr>
          <w:p w:rsidR="00000000" w:rsidRDefault="00931F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1F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31FC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89"/>
        <w:gridCol w:w="1985"/>
        <w:gridCol w:w="2126"/>
        <w:gridCol w:w="1984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931F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931F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931F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931F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xports ($)</w:t>
            </w:r>
          </w:p>
        </w:tc>
        <w:tc>
          <w:tcPr>
            <w:tcW w:w="1986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931F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985" w:type="dxa"/>
          </w:tcPr>
          <w:p w:rsidR="00000000" w:rsidRDefault="00931FC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19.126.315.063.000</w:t>
            </w:r>
          </w:p>
          <w:p w:rsidR="00000000" w:rsidRDefault="00931FC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12.588.930</w:t>
            </w:r>
          </w:p>
        </w:tc>
        <w:tc>
          <w:tcPr>
            <w:tcW w:w="2126" w:type="dxa"/>
          </w:tcPr>
          <w:p w:rsidR="00000000" w:rsidRDefault="00931FC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1984" w:type="dxa"/>
          </w:tcPr>
          <w:p w:rsidR="00000000" w:rsidRDefault="00931FC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74.116.028.217.000</w:t>
            </w:r>
          </w:p>
          <w:p w:rsidR="00000000" w:rsidRDefault="00931FC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52.375.566</w:t>
            </w:r>
          </w:p>
        </w:tc>
        <w:tc>
          <w:tcPr>
            <w:tcW w:w="1985" w:type="dxa"/>
          </w:tcPr>
          <w:p w:rsidR="00000000" w:rsidRDefault="00931FC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89" w:type="dxa"/>
          </w:tcPr>
          <w:p w:rsidR="00000000" w:rsidRDefault="00931FC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85" w:type="dxa"/>
          </w:tcPr>
          <w:p w:rsidR="00000000" w:rsidRDefault="00931FC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15.513.066.230.814</w:t>
            </w:r>
          </w:p>
          <w:p w:rsidR="00000000" w:rsidRDefault="00931FC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11.553.942</w:t>
            </w:r>
          </w:p>
        </w:tc>
        <w:tc>
          <w:tcPr>
            <w:tcW w:w="2126" w:type="dxa"/>
          </w:tcPr>
          <w:p w:rsidR="00000000" w:rsidRDefault="00931FC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1984" w:type="dxa"/>
          </w:tcPr>
          <w:p w:rsidR="00000000" w:rsidRDefault="00931FC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62.536.164.000.000</w:t>
            </w:r>
          </w:p>
          <w:p w:rsidR="00000000" w:rsidRDefault="00931FC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46.110.214</w:t>
            </w:r>
          </w:p>
        </w:tc>
        <w:tc>
          <w:tcPr>
            <w:tcW w:w="1985" w:type="dxa"/>
          </w:tcPr>
          <w:p w:rsidR="00000000" w:rsidRDefault="00931FC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62.58</w:t>
            </w:r>
          </w:p>
        </w:tc>
      </w:tr>
    </w:tbl>
    <w:p w:rsidR="00000000" w:rsidRDefault="00931FC6">
      <w:pPr>
        <w:rPr>
          <w:rFonts w:ascii="Arial" w:hAnsi="Arial"/>
          <w:b/>
          <w:sz w:val="16"/>
          <w:u w:val="single"/>
        </w:rPr>
      </w:pPr>
    </w:p>
    <w:p w:rsidR="00000000" w:rsidRDefault="00931FC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31F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</w:t>
            </w:r>
            <w:r>
              <w:rPr>
                <w:rFonts w:ascii="Arial" w:hAnsi="Arial"/>
                <w:sz w:val="16"/>
              </w:rPr>
              <w:t>ıda verilmektedir.</w:t>
            </w:r>
          </w:p>
        </w:tc>
        <w:tc>
          <w:tcPr>
            <w:tcW w:w="1212" w:type="dxa"/>
          </w:tcPr>
          <w:p w:rsidR="00000000" w:rsidRDefault="00931FC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31F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31FC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1FC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31F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31F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31F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1F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stments</w:t>
            </w:r>
          </w:p>
        </w:tc>
        <w:tc>
          <w:tcPr>
            <w:tcW w:w="2038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31F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931FC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931FC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931FC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31FC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1F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31F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1F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</w:t>
            </w:r>
            <w:r>
              <w:rPr>
                <w:rFonts w:ascii="Arial" w:hAnsi="Arial"/>
                <w:i/>
                <w:sz w:val="16"/>
              </w:rPr>
              <w:t>hown below.</w:t>
            </w:r>
          </w:p>
        </w:tc>
      </w:tr>
    </w:tbl>
    <w:p w:rsidR="00000000" w:rsidRDefault="00931FC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31F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31F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1F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-</w:t>
            </w:r>
          </w:p>
        </w:tc>
        <w:tc>
          <w:tcPr>
            <w:tcW w:w="2299" w:type="dxa"/>
          </w:tcPr>
          <w:p w:rsidR="00000000" w:rsidRDefault="00931F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931F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31FC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1FC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31FC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1FC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</w:t>
            </w:r>
            <w:r>
              <w:rPr>
                <w:rFonts w:ascii="Arial" w:hAnsi="Arial"/>
                <w:i/>
                <w:sz w:val="16"/>
              </w:rPr>
              <w:t>ns in the equity capital are shown below.</w:t>
            </w:r>
          </w:p>
        </w:tc>
      </w:tr>
    </w:tbl>
    <w:p w:rsidR="00000000" w:rsidRDefault="00931FC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1FC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31F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31F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1FC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31FC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ULUTAŞ TEKSTİL SAN.VE TİC.A.Ş.</w:t>
            </w:r>
          </w:p>
        </w:tc>
        <w:tc>
          <w:tcPr>
            <w:tcW w:w="1892" w:type="dxa"/>
          </w:tcPr>
          <w:p w:rsidR="00000000" w:rsidRDefault="00931F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6.785.406</w:t>
            </w:r>
          </w:p>
        </w:tc>
        <w:tc>
          <w:tcPr>
            <w:tcW w:w="2410" w:type="dxa"/>
          </w:tcPr>
          <w:p w:rsidR="00000000" w:rsidRDefault="00931F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31FC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(Other)</w:t>
            </w:r>
          </w:p>
        </w:tc>
        <w:tc>
          <w:tcPr>
            <w:tcW w:w="1892" w:type="dxa"/>
          </w:tcPr>
          <w:p w:rsidR="00000000" w:rsidRDefault="00931FC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1.714.594</w:t>
            </w:r>
          </w:p>
        </w:tc>
        <w:tc>
          <w:tcPr>
            <w:tcW w:w="2410" w:type="dxa"/>
          </w:tcPr>
          <w:p w:rsidR="00000000" w:rsidRDefault="00931FC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31FC6">
            <w:pPr>
              <w:pStyle w:val="Heading4"/>
            </w:pPr>
            <w:r>
              <w:t>TOPLAM /TOTAL</w:t>
            </w:r>
          </w:p>
        </w:tc>
        <w:tc>
          <w:tcPr>
            <w:tcW w:w="1892" w:type="dxa"/>
          </w:tcPr>
          <w:p w:rsidR="00000000" w:rsidRDefault="00931FC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8.500.000</w:t>
            </w:r>
          </w:p>
        </w:tc>
        <w:tc>
          <w:tcPr>
            <w:tcW w:w="2410" w:type="dxa"/>
          </w:tcPr>
          <w:p w:rsidR="00000000" w:rsidRDefault="00931FC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</w:t>
            </w: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931FC6">
      <w:pPr>
        <w:jc w:val="both"/>
        <w:rPr>
          <w:rFonts w:ascii="Arial" w:hAnsi="Arial"/>
          <w:sz w:val="16"/>
        </w:rPr>
      </w:pPr>
    </w:p>
    <w:p w:rsidR="00000000" w:rsidRDefault="00931FC6">
      <w:pPr>
        <w:jc w:val="both"/>
        <w:rPr>
          <w:rFonts w:ascii="Arial" w:hAnsi="Arial"/>
          <w:sz w:val="16"/>
        </w:rPr>
      </w:pPr>
    </w:p>
    <w:p w:rsidR="00000000" w:rsidRDefault="00931FC6">
      <w:pPr>
        <w:jc w:val="both"/>
        <w:rPr>
          <w:rFonts w:ascii="Arial" w:hAnsi="Arial"/>
          <w:sz w:val="16"/>
        </w:rPr>
      </w:pPr>
    </w:p>
    <w:p w:rsidR="00000000" w:rsidRDefault="00931FC6">
      <w:pPr>
        <w:ind w:firstLine="708"/>
        <w:jc w:val="both"/>
        <w:rPr>
          <w:rFonts w:ascii="Arial" w:hAnsi="Arial"/>
          <w:sz w:val="16"/>
        </w:rPr>
      </w:pPr>
    </w:p>
    <w:p w:rsidR="00000000" w:rsidRDefault="00931FC6">
      <w:pPr>
        <w:ind w:firstLine="708"/>
        <w:jc w:val="both"/>
        <w:rPr>
          <w:rFonts w:ascii="Arial" w:hAnsi="Arial"/>
          <w:sz w:val="16"/>
        </w:rPr>
      </w:pPr>
    </w:p>
    <w:p w:rsidR="00000000" w:rsidRDefault="00931FC6">
      <w:pPr>
        <w:ind w:firstLine="708"/>
        <w:jc w:val="both"/>
        <w:rPr>
          <w:rFonts w:ascii="Arial" w:hAnsi="Arial"/>
          <w:sz w:val="16"/>
        </w:rPr>
      </w:pPr>
    </w:p>
    <w:p w:rsidR="00000000" w:rsidRDefault="00931FC6">
      <w:pPr>
        <w:ind w:firstLine="708"/>
        <w:jc w:val="both"/>
        <w:rPr>
          <w:rFonts w:ascii="Arial" w:hAnsi="Arial"/>
          <w:sz w:val="16"/>
        </w:rPr>
      </w:pPr>
    </w:p>
    <w:p w:rsidR="00000000" w:rsidRDefault="00931FC6">
      <w:pPr>
        <w:ind w:firstLine="708"/>
        <w:jc w:val="both"/>
        <w:rPr>
          <w:rFonts w:ascii="Arial" w:hAnsi="Arial"/>
          <w:sz w:val="16"/>
        </w:rPr>
      </w:pPr>
    </w:p>
    <w:p w:rsidR="00000000" w:rsidRDefault="00931FC6">
      <w:pPr>
        <w:ind w:firstLine="708"/>
        <w:jc w:val="both"/>
        <w:rPr>
          <w:rFonts w:ascii="Arial" w:hAnsi="Arial"/>
          <w:sz w:val="16"/>
        </w:rPr>
      </w:pPr>
    </w:p>
    <w:p w:rsidR="00000000" w:rsidRDefault="00931FC6">
      <w:pPr>
        <w:ind w:firstLine="708"/>
        <w:jc w:val="both"/>
        <w:rPr>
          <w:rFonts w:ascii="Arial" w:hAnsi="Arial"/>
          <w:sz w:val="16"/>
        </w:rPr>
      </w:pPr>
    </w:p>
    <w:p w:rsidR="00000000" w:rsidRDefault="00931FC6">
      <w:pPr>
        <w:ind w:firstLine="708"/>
        <w:jc w:val="both"/>
        <w:rPr>
          <w:rFonts w:ascii="Arial" w:hAnsi="Arial"/>
          <w:sz w:val="16"/>
        </w:rPr>
      </w:pPr>
    </w:p>
    <w:p w:rsidR="00000000" w:rsidRDefault="00931FC6">
      <w:pPr>
        <w:ind w:firstLine="708"/>
        <w:jc w:val="both"/>
        <w:rPr>
          <w:rFonts w:ascii="Arial" w:hAnsi="Arial"/>
          <w:sz w:val="16"/>
        </w:rPr>
      </w:pPr>
    </w:p>
    <w:p w:rsidR="00000000" w:rsidRDefault="00931FC6">
      <w:pPr>
        <w:ind w:firstLine="708"/>
        <w:jc w:val="both"/>
        <w:rPr>
          <w:rFonts w:ascii="Arial" w:hAnsi="Arial"/>
          <w:sz w:val="16"/>
        </w:rPr>
      </w:pPr>
    </w:p>
    <w:p w:rsidR="00000000" w:rsidRDefault="00931FC6">
      <w:pPr>
        <w:ind w:firstLine="708"/>
        <w:jc w:val="both"/>
        <w:rPr>
          <w:rFonts w:ascii="Arial" w:hAnsi="Arial"/>
          <w:sz w:val="16"/>
        </w:rPr>
      </w:pPr>
    </w:p>
    <w:sectPr w:rsidR="00000000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1FC6"/>
    <w:rsid w:val="0093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B5F88-885A-4D60-80E8-313F6BAB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120" w:line="360" w:lineRule="auto"/>
      <w:jc w:val="both"/>
    </w:pPr>
    <w:rPr>
      <w:rFonts w:ascii="Tahoma" w:hAnsi="Tahoma"/>
      <w:sz w:val="24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İSTANBUL MENKUL KIYMETLER</vt:lpstr>
    </vt:vector>
  </TitlesOfParts>
  <Company>v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İSTANBUL MENKUL KIYMETLER</dc:title>
  <dc:subject/>
  <dc:creator>v</dc:creator>
  <cp:keywords/>
  <cp:lastModifiedBy>ozgursheker@gmail.com</cp:lastModifiedBy>
  <cp:revision>2</cp:revision>
  <dcterms:created xsi:type="dcterms:W3CDTF">2022-09-01T21:31:00Z</dcterms:created>
  <dcterms:modified xsi:type="dcterms:W3CDTF">2022-09-01T21:31:00Z</dcterms:modified>
</cp:coreProperties>
</file>