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D69A0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MİLLİYET GAZETECİLİK A.Ş.</w:t>
            </w:r>
          </w:p>
        </w:tc>
      </w:tr>
    </w:tbl>
    <w:p w:rsidR="00000000" w:rsidRDefault="00CD69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 bilgi gün/ay/yıl olarak yazılacaktır.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16.11.1960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GAZETE-DERGİ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MEDYA CENTER 34554 BAĞCILAR-İSTANBUL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AYDIN 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ALİ YALÇINDAĞ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YAKUP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DİNÇ 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GÖZALAN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0212 505 61 11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0212 505 63 98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BAĞLI BULUNDUĞU İŞÇİ </w:t>
            </w:r>
            <w:r>
              <w:rPr>
                <w:rFonts w:ascii="Arial" w:hAnsi="Arial"/>
                <w:b/>
                <w:sz w:val="16"/>
              </w:rPr>
              <w:t>SENDİKASI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9A0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40.000.000.000.000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21.153.825.000.000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9A0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21.153.825.0</w:t>
            </w:r>
            <w:r>
              <w:rPr>
                <w:color w:val="auto"/>
                <w:lang w:val="tr-TR"/>
              </w:rPr>
              <w:t xml:space="preserve">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CD69A0">
      <w:pPr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CD69A0">
      <w:pPr>
        <w:jc w:val="both"/>
        <w:rPr>
          <w:rFonts w:ascii="Arial" w:hAnsi="Arial"/>
          <w:sz w:val="16"/>
        </w:rPr>
      </w:pPr>
    </w:p>
    <w:p w:rsidR="00000000" w:rsidRDefault="00CD69A0">
      <w:pPr>
        <w:jc w:val="both"/>
        <w:rPr>
          <w:rFonts w:ascii="Arial" w:hAnsi="Arial"/>
          <w:sz w:val="16"/>
        </w:rPr>
      </w:pPr>
    </w:p>
    <w:p w:rsidR="00000000" w:rsidRDefault="00CD69A0">
      <w:pPr>
        <w:jc w:val="both"/>
        <w:rPr>
          <w:rFonts w:ascii="Arial" w:hAnsi="Arial"/>
          <w:sz w:val="16"/>
        </w:rPr>
      </w:pPr>
    </w:p>
    <w:p w:rsidR="00000000" w:rsidRDefault="00CD69A0">
      <w:pPr>
        <w:jc w:val="both"/>
        <w:rPr>
          <w:rFonts w:ascii="Arial" w:hAnsi="Arial"/>
          <w:sz w:val="16"/>
        </w:rPr>
      </w:pPr>
    </w:p>
    <w:p w:rsidR="00000000" w:rsidRDefault="00CD69A0">
      <w:pPr>
        <w:jc w:val="both"/>
        <w:rPr>
          <w:rFonts w:ascii="Arial" w:hAnsi="Arial"/>
          <w:sz w:val="16"/>
        </w:rPr>
      </w:pPr>
    </w:p>
    <w:p w:rsidR="00000000" w:rsidRDefault="00CD69A0">
      <w:pPr>
        <w:jc w:val="both"/>
        <w:rPr>
          <w:rFonts w:ascii="Arial" w:hAnsi="Arial"/>
          <w:sz w:val="16"/>
        </w:rPr>
      </w:pPr>
    </w:p>
    <w:p w:rsidR="00000000" w:rsidRDefault="00CD69A0">
      <w:pPr>
        <w:jc w:val="both"/>
        <w:rPr>
          <w:rFonts w:ascii="Arial" w:hAnsi="Arial"/>
          <w:sz w:val="16"/>
        </w:rPr>
      </w:pPr>
    </w:p>
    <w:p w:rsidR="00000000" w:rsidRDefault="00CD69A0">
      <w:pPr>
        <w:jc w:val="both"/>
        <w:rPr>
          <w:rFonts w:ascii="Arial" w:hAnsi="Arial"/>
          <w:sz w:val="16"/>
        </w:rPr>
      </w:pPr>
    </w:p>
    <w:p w:rsidR="00000000" w:rsidRDefault="00CD69A0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69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two year figures of total net sales as well as advertising revenues of the </w:t>
            </w:r>
            <w:r>
              <w:rPr>
                <w:rFonts w:ascii="Arial" w:hAnsi="Arial"/>
                <w:i/>
                <w:sz w:val="16"/>
              </w:rPr>
              <w:t xml:space="preserve">Company is given below. </w:t>
            </w:r>
          </w:p>
        </w:tc>
      </w:tr>
    </w:tbl>
    <w:p w:rsidR="00000000" w:rsidRDefault="00CD69A0">
      <w:pPr>
        <w:jc w:val="both"/>
        <w:rPr>
          <w:rFonts w:ascii="Arial" w:hAnsi="Arial"/>
          <w:sz w:val="16"/>
        </w:rPr>
      </w:pPr>
    </w:p>
    <w:p w:rsidR="00000000" w:rsidRDefault="00CD69A0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(Milyon-</w:t>
      </w:r>
      <w:r>
        <w:rPr>
          <w:rFonts w:ascii="Arial" w:hAnsi="Arial"/>
          <w:b/>
          <w:i/>
          <w:sz w:val="16"/>
        </w:rPr>
        <w:t>Million</w:t>
      </w:r>
      <w:r>
        <w:rPr>
          <w:rFonts w:ascii="Arial" w:hAnsi="Arial"/>
          <w:b/>
          <w:sz w:val="16"/>
        </w:rPr>
        <w:t xml:space="preserve"> 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CD69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CD69A0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24.381.503</w:t>
            </w:r>
          </w:p>
        </w:tc>
        <w:tc>
          <w:tcPr>
            <w:tcW w:w="1984" w:type="dxa"/>
          </w:tcPr>
          <w:p w:rsidR="00000000" w:rsidRDefault="00CD69A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49.918.191</w:t>
            </w:r>
          </w:p>
        </w:tc>
        <w:tc>
          <w:tcPr>
            <w:tcW w:w="1985" w:type="dxa"/>
          </w:tcPr>
          <w:p w:rsidR="00000000" w:rsidRDefault="00CD69A0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6.517.692</w:t>
            </w:r>
          </w:p>
        </w:tc>
        <w:tc>
          <w:tcPr>
            <w:tcW w:w="1417" w:type="dxa"/>
          </w:tcPr>
          <w:p w:rsidR="00000000" w:rsidRDefault="00CD69A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1.373.842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CD69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CD69A0">
            <w:pPr>
              <w:ind w:right="39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20.820.752</w:t>
            </w:r>
          </w:p>
        </w:tc>
        <w:tc>
          <w:tcPr>
            <w:tcW w:w="1984" w:type="dxa"/>
          </w:tcPr>
          <w:p w:rsidR="00000000" w:rsidRDefault="00CD69A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35.398.793</w:t>
            </w:r>
          </w:p>
        </w:tc>
        <w:tc>
          <w:tcPr>
            <w:tcW w:w="1985" w:type="dxa"/>
          </w:tcPr>
          <w:p w:rsidR="00000000" w:rsidRDefault="00CD69A0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3.763.517</w:t>
            </w:r>
          </w:p>
        </w:tc>
        <w:tc>
          <w:tcPr>
            <w:tcW w:w="1417" w:type="dxa"/>
          </w:tcPr>
          <w:p w:rsidR="00000000" w:rsidRDefault="00CD69A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532.571</w:t>
            </w:r>
          </w:p>
        </w:tc>
      </w:tr>
    </w:tbl>
    <w:p w:rsidR="00000000" w:rsidRDefault="00CD69A0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69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 xml:space="preserve">t’in son iki  yılda gerçekleştirdiği ithalat rakamları aşağıda gösterilmektedir. </w:t>
            </w:r>
          </w:p>
        </w:tc>
        <w:tc>
          <w:tcPr>
            <w:tcW w:w="1134" w:type="dxa"/>
          </w:tcPr>
          <w:p w:rsidR="00000000" w:rsidRDefault="00CD69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69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000000" w:rsidRDefault="00CD69A0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3402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CD69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295" w:type="dxa"/>
          </w:tcPr>
          <w:p w:rsidR="00000000" w:rsidRDefault="00CD69A0">
            <w:pPr>
              <w:ind w:right="82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3402" w:type="dxa"/>
          </w:tcPr>
          <w:p w:rsidR="00000000" w:rsidRDefault="00CD69A0">
            <w:pPr>
              <w:ind w:right="152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CD69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295" w:type="dxa"/>
          </w:tcPr>
          <w:p w:rsidR="00000000" w:rsidRDefault="00CD69A0">
            <w:pPr>
              <w:ind w:right="82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101.054</w:t>
            </w:r>
            <w:r>
              <w:rPr>
                <w:rFonts w:ascii="Arial" w:hAnsi="Arial"/>
                <w:sz w:val="16"/>
              </w:rPr>
              <w:t>.333.925</w:t>
            </w:r>
          </w:p>
          <w:p w:rsidR="00000000" w:rsidRDefault="00CD69A0">
            <w:pPr>
              <w:ind w:right="82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152.570</w:t>
            </w:r>
          </w:p>
        </w:tc>
        <w:tc>
          <w:tcPr>
            <w:tcW w:w="3402" w:type="dxa"/>
          </w:tcPr>
          <w:p w:rsidR="00000000" w:rsidRDefault="00CD69A0">
            <w:pPr>
              <w:ind w:right="152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CD69A0">
      <w:pPr>
        <w:rPr>
          <w:rFonts w:ascii="Arial" w:hAnsi="Arial"/>
          <w:sz w:val="16"/>
        </w:rPr>
      </w:pPr>
    </w:p>
    <w:p w:rsidR="00000000" w:rsidRDefault="00CD69A0">
      <w:pPr>
        <w:rPr>
          <w:rFonts w:ascii="Arial" w:hAnsi="Arial"/>
          <w:sz w:val="16"/>
        </w:rPr>
      </w:pPr>
    </w:p>
    <w:p w:rsidR="00000000" w:rsidRDefault="00CD69A0">
      <w:pPr>
        <w:rPr>
          <w:rFonts w:ascii="Arial" w:hAnsi="Arial"/>
          <w:b/>
          <w:sz w:val="16"/>
          <w:u w:val="single"/>
        </w:rPr>
      </w:pPr>
    </w:p>
    <w:p w:rsidR="00000000" w:rsidRDefault="00CD69A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lastRenderedPageBreak/>
        <w:t xml:space="preserve"> </w:t>
      </w:r>
    </w:p>
    <w:p w:rsidR="00000000" w:rsidRDefault="00CD69A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D69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D69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CD69A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38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D69A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D69A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</w:tbl>
    <w:p w:rsidR="00000000" w:rsidRDefault="00CD69A0">
      <w:pPr>
        <w:rPr>
          <w:rFonts w:ascii="Arial" w:hAnsi="Arial"/>
          <w:sz w:val="16"/>
        </w:rPr>
      </w:pPr>
    </w:p>
    <w:p w:rsidR="00000000" w:rsidRDefault="00CD69A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DEVAM EDEN YATIRIM YOKTUR</w:t>
      </w:r>
    </w:p>
    <w:p w:rsidR="00000000" w:rsidRDefault="00CD69A0">
      <w:pPr>
        <w:rPr>
          <w:rFonts w:ascii="Arial" w:hAnsi="Arial"/>
          <w:sz w:val="16"/>
        </w:rPr>
      </w:pPr>
    </w:p>
    <w:p w:rsidR="00000000" w:rsidRDefault="00CD69A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69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</w:t>
            </w:r>
            <w:r>
              <w:rPr>
                <w:rFonts w:ascii="Arial" w:hAnsi="Arial"/>
                <w:sz w:val="16"/>
              </w:rPr>
              <w:t xml:space="preserve">indeki payı aşağıda gösterilmektedir. </w:t>
            </w:r>
          </w:p>
        </w:tc>
        <w:tc>
          <w:tcPr>
            <w:tcW w:w="1134" w:type="dxa"/>
          </w:tcPr>
          <w:p w:rsidR="00000000" w:rsidRDefault="00CD69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69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D69A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69A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DOĞAN PRODÜKSİYON </w:t>
            </w:r>
            <w:r>
              <w:rPr>
                <w:rFonts w:ascii="Arial" w:hAnsi="Arial"/>
                <w:sz w:val="16"/>
              </w:rPr>
              <w:t>TİC.A.Ş.</w:t>
            </w:r>
          </w:p>
        </w:tc>
        <w:tc>
          <w:tcPr>
            <w:tcW w:w="2299" w:type="dxa"/>
          </w:tcPr>
          <w:p w:rsidR="00000000" w:rsidRDefault="00CD69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126.000.000.000</w:t>
            </w:r>
          </w:p>
        </w:tc>
        <w:tc>
          <w:tcPr>
            <w:tcW w:w="2343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DYG İLAN VE REKLAM HİZM.A.Ş.</w:t>
            </w:r>
          </w:p>
        </w:tc>
        <w:tc>
          <w:tcPr>
            <w:tcW w:w="2299" w:type="dxa"/>
          </w:tcPr>
          <w:p w:rsidR="00000000" w:rsidRDefault="00CD69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609.750.000.000</w:t>
            </w:r>
          </w:p>
        </w:tc>
        <w:tc>
          <w:tcPr>
            <w:tcW w:w="2343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HABER AJANSI A.Ş.</w:t>
            </w:r>
          </w:p>
        </w:tc>
        <w:tc>
          <w:tcPr>
            <w:tcW w:w="2299" w:type="dxa"/>
          </w:tcPr>
          <w:p w:rsidR="00000000" w:rsidRDefault="00CD69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4.939.840.000</w:t>
            </w:r>
          </w:p>
        </w:tc>
        <w:tc>
          <w:tcPr>
            <w:tcW w:w="2343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MİLLİYET HABER AJANSI A.Ş.</w:t>
            </w:r>
          </w:p>
        </w:tc>
        <w:tc>
          <w:tcPr>
            <w:tcW w:w="2299" w:type="dxa"/>
          </w:tcPr>
          <w:p w:rsidR="00000000" w:rsidRDefault="00CD69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450.000.000</w:t>
            </w:r>
          </w:p>
        </w:tc>
        <w:tc>
          <w:tcPr>
            <w:tcW w:w="2343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BASIN İŞLETMECİLİK A.Ş.</w:t>
            </w:r>
          </w:p>
        </w:tc>
        <w:tc>
          <w:tcPr>
            <w:tcW w:w="2299" w:type="dxa"/>
          </w:tcPr>
          <w:p w:rsidR="00000000" w:rsidRDefault="00CD69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400.000.000</w:t>
            </w:r>
          </w:p>
        </w:tc>
        <w:tc>
          <w:tcPr>
            <w:tcW w:w="2343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MİLLİYET İNTERNET HİZMETLERİ A.Ş.</w:t>
            </w:r>
          </w:p>
        </w:tc>
        <w:tc>
          <w:tcPr>
            <w:tcW w:w="2299" w:type="dxa"/>
          </w:tcPr>
          <w:p w:rsidR="00000000" w:rsidRDefault="00CD69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4.000.000.000</w:t>
            </w:r>
          </w:p>
        </w:tc>
        <w:tc>
          <w:tcPr>
            <w:tcW w:w="2343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</w:t>
            </w:r>
            <w:r>
              <w:rPr>
                <w:rFonts w:ascii="Arial" w:hAnsi="Arial"/>
                <w:sz w:val="16"/>
              </w:rPr>
              <w:t>MEDA LTD.ŞTİ.</w:t>
            </w:r>
          </w:p>
        </w:tc>
        <w:tc>
          <w:tcPr>
            <w:tcW w:w="2299" w:type="dxa"/>
          </w:tcPr>
          <w:p w:rsidR="00000000" w:rsidRDefault="00CD69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90.204.262</w:t>
            </w:r>
          </w:p>
        </w:tc>
        <w:tc>
          <w:tcPr>
            <w:tcW w:w="2343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MİLLİYET VERLAGS UND HANDELS </w:t>
            </w:r>
          </w:p>
        </w:tc>
        <w:tc>
          <w:tcPr>
            <w:tcW w:w="2299" w:type="dxa"/>
          </w:tcPr>
          <w:p w:rsidR="00000000" w:rsidRDefault="00CD69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46.278.435</w:t>
            </w:r>
          </w:p>
        </w:tc>
        <w:tc>
          <w:tcPr>
            <w:tcW w:w="2343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74,416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ENERJİ A.Ş.</w:t>
            </w:r>
          </w:p>
        </w:tc>
        <w:tc>
          <w:tcPr>
            <w:tcW w:w="2299" w:type="dxa"/>
          </w:tcPr>
          <w:p w:rsidR="00000000" w:rsidRDefault="00CD69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143.400.000</w:t>
            </w:r>
          </w:p>
        </w:tc>
        <w:tc>
          <w:tcPr>
            <w:tcW w:w="2343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DAĞITIM A.Ş.</w:t>
            </w:r>
          </w:p>
        </w:tc>
        <w:tc>
          <w:tcPr>
            <w:tcW w:w="2299" w:type="dxa"/>
          </w:tcPr>
          <w:p w:rsidR="00000000" w:rsidRDefault="00CD69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100.000.000</w:t>
            </w:r>
          </w:p>
        </w:tc>
        <w:tc>
          <w:tcPr>
            <w:tcW w:w="2343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2299" w:type="dxa"/>
          </w:tcPr>
          <w:p w:rsidR="00000000" w:rsidRDefault="00CD69A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72.515.000</w:t>
            </w:r>
          </w:p>
        </w:tc>
        <w:tc>
          <w:tcPr>
            <w:tcW w:w="2343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D69A0">
      <w:pPr>
        <w:rPr>
          <w:rFonts w:ascii="Arial" w:hAnsi="Arial"/>
          <w:b/>
          <w:i/>
          <w:sz w:val="16"/>
          <w:u w:val="single"/>
        </w:rPr>
      </w:pPr>
      <w:r>
        <w:rPr>
          <w:rFonts w:ascii="Arial" w:hAnsi="Arial"/>
          <w:b/>
          <w:i/>
          <w:sz w:val="16"/>
          <w:u w:val="single"/>
        </w:rPr>
        <w:t xml:space="preserve"> </w:t>
      </w:r>
    </w:p>
    <w:p w:rsidR="00000000" w:rsidRDefault="00CD69A0">
      <w:pPr>
        <w:rPr>
          <w:rFonts w:ascii="Arial" w:hAnsi="Arial"/>
          <w:b/>
          <w:i/>
          <w:sz w:val="16"/>
          <w:u w:val="single"/>
        </w:rPr>
      </w:pPr>
    </w:p>
    <w:p w:rsidR="00000000" w:rsidRDefault="00CD69A0">
      <w:pPr>
        <w:rPr>
          <w:rFonts w:ascii="Arial" w:hAnsi="Arial"/>
          <w:b/>
          <w:i/>
          <w:sz w:val="16"/>
          <w:u w:val="single"/>
        </w:rPr>
      </w:pPr>
    </w:p>
    <w:p w:rsidR="00000000" w:rsidRDefault="00CD69A0">
      <w:pPr>
        <w:rPr>
          <w:rFonts w:ascii="Arial" w:hAnsi="Arial"/>
          <w:b/>
          <w:i/>
          <w:sz w:val="16"/>
          <w:u w:val="single"/>
        </w:rPr>
      </w:pPr>
    </w:p>
    <w:p w:rsidR="00000000" w:rsidRDefault="00CD69A0">
      <w:pPr>
        <w:rPr>
          <w:rFonts w:ascii="Arial" w:hAnsi="Arial"/>
          <w:b/>
          <w:i/>
          <w:sz w:val="16"/>
          <w:u w:val="single"/>
        </w:rPr>
      </w:pPr>
    </w:p>
    <w:p w:rsidR="00000000" w:rsidRDefault="00CD69A0">
      <w:pPr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D69A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D69A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D69A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</w:t>
            </w:r>
            <w:r>
              <w:rPr>
                <w:rFonts w:ascii="Arial" w:hAnsi="Arial"/>
                <w:i/>
                <w:sz w:val="16"/>
              </w:rPr>
              <w:t>eholders and their participations in the equity capital are shown below.</w:t>
            </w:r>
          </w:p>
        </w:tc>
      </w:tr>
    </w:tbl>
    <w:p w:rsidR="00000000" w:rsidRDefault="00CD69A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69A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D69A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YAYIN HOLDİNG A.Ş.</w:t>
            </w:r>
          </w:p>
        </w:tc>
        <w:tc>
          <w:tcPr>
            <w:tcW w:w="1892" w:type="dxa"/>
          </w:tcPr>
          <w:p w:rsidR="00000000" w:rsidRDefault="00CD69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15.922.971</w:t>
            </w:r>
          </w:p>
        </w:tc>
        <w:tc>
          <w:tcPr>
            <w:tcW w:w="2410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ŞİRKETLER GRUBU HOLDİNG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1892" w:type="dxa"/>
          </w:tcPr>
          <w:p w:rsidR="00000000" w:rsidRDefault="00CD69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949.416</w:t>
            </w:r>
          </w:p>
        </w:tc>
        <w:tc>
          <w:tcPr>
            <w:tcW w:w="2410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CD69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141,028</w:t>
            </w:r>
          </w:p>
        </w:tc>
        <w:tc>
          <w:tcPr>
            <w:tcW w:w="2410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</w:t>
            </w:r>
          </w:p>
        </w:tc>
        <w:tc>
          <w:tcPr>
            <w:tcW w:w="1892" w:type="dxa"/>
          </w:tcPr>
          <w:p w:rsidR="00000000" w:rsidRDefault="00CD69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4,140,410</w:t>
            </w:r>
          </w:p>
        </w:tc>
        <w:tc>
          <w:tcPr>
            <w:tcW w:w="2410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21,153,825</w:t>
            </w:r>
          </w:p>
        </w:tc>
        <w:tc>
          <w:tcPr>
            <w:tcW w:w="2410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CD69A0">
      <w:pPr>
        <w:jc w:val="both"/>
        <w:rPr>
          <w:rFonts w:ascii="Arial" w:hAnsi="Arial"/>
          <w:sz w:val="16"/>
        </w:rPr>
      </w:pPr>
    </w:p>
    <w:p w:rsidR="00000000" w:rsidRDefault="00CD69A0">
      <w:pPr>
        <w:jc w:val="both"/>
        <w:rPr>
          <w:rFonts w:ascii="Arial" w:hAnsi="Arial"/>
          <w:sz w:val="16"/>
        </w:rPr>
      </w:pPr>
    </w:p>
    <w:p w:rsidR="00000000" w:rsidRDefault="00CD69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</w:t>
      </w:r>
    </w:p>
    <w:p w:rsidR="00000000" w:rsidRDefault="00CD69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Sermaye Payı </w:t>
            </w: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69A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D69A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YAYIN HOLDİNG A.Ş.</w:t>
            </w:r>
          </w:p>
        </w:tc>
        <w:tc>
          <w:tcPr>
            <w:tcW w:w="1892" w:type="dxa"/>
          </w:tcPr>
          <w:p w:rsidR="00000000" w:rsidRDefault="00CD69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15.922.971</w:t>
            </w:r>
          </w:p>
        </w:tc>
        <w:tc>
          <w:tcPr>
            <w:tcW w:w="2410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ŞİRKETLER GRUBU HOLDİNG A.Ş.</w:t>
            </w:r>
          </w:p>
        </w:tc>
        <w:tc>
          <w:tcPr>
            <w:tcW w:w="1892" w:type="dxa"/>
          </w:tcPr>
          <w:p w:rsidR="00000000" w:rsidRDefault="00CD69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949.416</w:t>
            </w:r>
          </w:p>
        </w:tc>
        <w:tc>
          <w:tcPr>
            <w:tcW w:w="2410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2410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</w:tbl>
    <w:p w:rsidR="00000000" w:rsidRDefault="00CD69A0">
      <w:pPr>
        <w:jc w:val="both"/>
        <w:rPr>
          <w:rFonts w:ascii="Arial" w:hAnsi="Arial"/>
          <w:sz w:val="16"/>
        </w:rPr>
      </w:pPr>
    </w:p>
    <w:p w:rsidR="00000000" w:rsidRDefault="00CD69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D69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D69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D69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</w:t>
            </w:r>
            <w:r>
              <w:rPr>
                <w:rFonts w:ascii="Arial" w:hAnsi="Arial"/>
                <w:b/>
                <w:sz w:val="16"/>
              </w:rPr>
              <w:t>nvanı</w:t>
            </w:r>
          </w:p>
        </w:tc>
        <w:tc>
          <w:tcPr>
            <w:tcW w:w="1908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69A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D69A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AYDIN DOĞAN</w:t>
            </w:r>
          </w:p>
        </w:tc>
        <w:tc>
          <w:tcPr>
            <w:tcW w:w="1892" w:type="dxa"/>
          </w:tcPr>
          <w:p w:rsidR="00000000" w:rsidRDefault="00CD69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48.628 </w:t>
            </w:r>
          </w:p>
        </w:tc>
        <w:tc>
          <w:tcPr>
            <w:tcW w:w="2410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0,23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892" w:type="dxa"/>
          </w:tcPr>
          <w:p w:rsidR="00000000" w:rsidRDefault="00CD69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410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2410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</w:tr>
    </w:tbl>
    <w:p w:rsidR="00000000" w:rsidRDefault="00CD69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CD6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CD6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</w:t>
      </w:r>
      <w:r>
        <w:rPr>
          <w:rFonts w:ascii="Arial" w:hAnsi="Arial"/>
          <w:sz w:val="16"/>
        </w:rPr>
        <w:t>a sahip yöneticileri (ayrı ayrı),</w:t>
      </w:r>
    </w:p>
    <w:p w:rsidR="00000000" w:rsidRDefault="00CD6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69A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D69A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892" w:type="dxa"/>
          </w:tcPr>
          <w:p w:rsidR="00000000" w:rsidRDefault="00CD69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410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</w:tbl>
    <w:p w:rsidR="00000000" w:rsidRDefault="00CD6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6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lastRenderedPageBreak/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</w:t>
      </w:r>
      <w:r>
        <w:rPr>
          <w:rFonts w:ascii="Arial" w:hAnsi="Arial"/>
          <w:sz w:val="16"/>
        </w:rPr>
        <w:t>nan pay sahibi</w:t>
      </w:r>
    </w:p>
    <w:p w:rsidR="00000000" w:rsidRDefault="00CD6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69A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D69A0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IŞIL DOĞAN</w:t>
            </w:r>
          </w:p>
        </w:tc>
        <w:tc>
          <w:tcPr>
            <w:tcW w:w="1892" w:type="dxa"/>
          </w:tcPr>
          <w:p w:rsidR="00000000" w:rsidRDefault="00CD69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25.200 </w:t>
            </w:r>
          </w:p>
        </w:tc>
        <w:tc>
          <w:tcPr>
            <w:tcW w:w="2410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ARZUHAN YALÇINDAĞ</w:t>
            </w:r>
          </w:p>
        </w:tc>
        <w:tc>
          <w:tcPr>
            <w:tcW w:w="1892" w:type="dxa"/>
          </w:tcPr>
          <w:p w:rsidR="00000000" w:rsidRDefault="00CD69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16.800</w:t>
            </w:r>
          </w:p>
        </w:tc>
        <w:tc>
          <w:tcPr>
            <w:tcW w:w="2410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0,08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VUSLAT SABANCI</w:t>
            </w:r>
          </w:p>
        </w:tc>
        <w:tc>
          <w:tcPr>
            <w:tcW w:w="1892" w:type="dxa"/>
          </w:tcPr>
          <w:p w:rsidR="00000000" w:rsidRDefault="00CD69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16.800</w:t>
            </w:r>
          </w:p>
        </w:tc>
        <w:tc>
          <w:tcPr>
            <w:tcW w:w="2410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HANZADE DOĞAN</w:t>
            </w:r>
          </w:p>
        </w:tc>
        <w:tc>
          <w:tcPr>
            <w:tcW w:w="1892" w:type="dxa"/>
          </w:tcPr>
          <w:p w:rsidR="00000000" w:rsidRDefault="00CD69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16.800</w:t>
            </w:r>
          </w:p>
        </w:tc>
        <w:tc>
          <w:tcPr>
            <w:tcW w:w="2410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BEGÜMHAN DOĞAN</w:t>
            </w:r>
          </w:p>
        </w:tc>
        <w:tc>
          <w:tcPr>
            <w:tcW w:w="1892" w:type="dxa"/>
          </w:tcPr>
          <w:p w:rsidR="00000000" w:rsidRDefault="00CD69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16.800</w:t>
            </w:r>
          </w:p>
        </w:tc>
        <w:tc>
          <w:tcPr>
            <w:tcW w:w="2410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0,08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410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CD69A0">
      <w:pPr>
        <w:rPr>
          <w:rFonts w:ascii="Arial" w:hAnsi="Arial"/>
          <w:sz w:val="16"/>
        </w:rPr>
      </w:pPr>
    </w:p>
    <w:p w:rsidR="00000000" w:rsidRDefault="00CD6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6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CD6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CD6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69A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D69A0">
      <w:pPr>
        <w:rPr>
          <w:rFonts w:ascii="Arial" w:hAnsi="Arial"/>
          <w:sz w:val="16"/>
        </w:rPr>
      </w:pPr>
    </w:p>
    <w:p w:rsidR="00000000" w:rsidRDefault="00CD6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6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6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CD69A0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69A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CD69A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D69A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CD69A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CD69A0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</w:t>
            </w:r>
            <w:r>
              <w:rPr>
                <w:rFonts w:ascii="Arial" w:hAnsi="Arial"/>
                <w:sz w:val="16"/>
              </w:rPr>
              <w:t>KA AÇIK</w:t>
            </w:r>
          </w:p>
        </w:tc>
        <w:tc>
          <w:tcPr>
            <w:tcW w:w="1892" w:type="dxa"/>
          </w:tcPr>
          <w:p w:rsidR="00000000" w:rsidRDefault="00CD69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4.140.410</w:t>
            </w:r>
          </w:p>
        </w:tc>
        <w:tc>
          <w:tcPr>
            <w:tcW w:w="2410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D69A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892" w:type="dxa"/>
          </w:tcPr>
          <w:p w:rsidR="00000000" w:rsidRDefault="00CD69A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410" w:type="dxa"/>
          </w:tcPr>
          <w:p w:rsidR="00000000" w:rsidRDefault="00CD69A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</w:tbl>
    <w:p w:rsidR="00000000" w:rsidRDefault="00CD69A0">
      <w:pPr>
        <w:ind w:right="-1231"/>
        <w:rPr>
          <w:rFonts w:ascii="Arial" w:hAnsi="Arial"/>
          <w:sz w:val="16"/>
        </w:rPr>
      </w:pPr>
    </w:p>
    <w:p w:rsidR="00000000" w:rsidRDefault="00CD69A0">
      <w:pPr>
        <w:ind w:right="-1231"/>
        <w:rPr>
          <w:rFonts w:ascii="Arial" w:hAnsi="Arial"/>
          <w:sz w:val="16"/>
        </w:rPr>
      </w:pPr>
    </w:p>
    <w:p w:rsidR="00000000" w:rsidRDefault="00CD69A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CD69A0">
      <w:pPr>
        <w:rPr>
          <w:rFonts w:ascii="Arial" w:hAnsi="Arial"/>
          <w:b/>
          <w:i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69A0"/>
    <w:rsid w:val="00CD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E5288-DF26-4CB8-AFE7-8B937775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2003-05-08T23:33:00Z</cp:lastPrinted>
  <dcterms:created xsi:type="dcterms:W3CDTF">2022-09-01T21:31:00Z</dcterms:created>
  <dcterms:modified xsi:type="dcterms:W3CDTF">2022-09-01T21:31:00Z</dcterms:modified>
</cp:coreProperties>
</file>