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32A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MARSHALL BOYA VE VERNİK SANAYİİ AŞ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ERIK O</w:t>
            </w:r>
            <w:r>
              <w:rPr>
                <w:rFonts w:ascii="Arial" w:hAnsi="Arial"/>
                <w:color w:val="000000"/>
                <w:sz w:val="16"/>
              </w:rPr>
              <w:t>LOF OLSSON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HENK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3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BOYA/TON</w:t>
            </w:r>
          </w:p>
        </w:tc>
        <w:tc>
          <w:tcPr>
            <w:tcW w:w="1348" w:type="dxa"/>
          </w:tcPr>
          <w:p w:rsidR="00000000" w:rsidRDefault="00B6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PAINTS(TONS)</w:t>
            </w:r>
          </w:p>
        </w:tc>
        <w:tc>
          <w:tcPr>
            <w:tcW w:w="1348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B632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79.595 </w:t>
            </w:r>
          </w:p>
        </w:tc>
        <w:tc>
          <w:tcPr>
            <w:tcW w:w="1348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B632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80.372 </w:t>
            </w:r>
          </w:p>
        </w:tc>
        <w:tc>
          <w:tcPr>
            <w:tcW w:w="1348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71 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632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6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BOYA/TON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B632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B632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47.902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654"/>
        <w:gridCol w:w="1701"/>
        <w:gridCol w:w="2748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54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748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54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748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2654" w:type="dxa"/>
          </w:tcPr>
          <w:p w:rsidR="00000000" w:rsidRDefault="00B63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30.773.947.000.000 TL 14.427.168 USD</w:t>
            </w:r>
          </w:p>
        </w:tc>
        <w:tc>
          <w:tcPr>
            <w:tcW w:w="1701" w:type="dxa"/>
          </w:tcPr>
          <w:p w:rsidR="00000000" w:rsidRDefault="00B632AB">
            <w:pPr>
              <w:ind w:right="5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53,3</w:t>
            </w:r>
          </w:p>
        </w:tc>
        <w:tc>
          <w:tcPr>
            <w:tcW w:w="2748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12.172.159.000.000 TL  8.</w:t>
            </w:r>
            <w:r>
              <w:rPr>
                <w:rFonts w:ascii="Arial" w:hAnsi="Arial"/>
                <w:color w:val="000000"/>
                <w:sz w:val="16"/>
              </w:rPr>
              <w:t>042.047 USD</w:t>
            </w:r>
          </w:p>
        </w:tc>
        <w:tc>
          <w:tcPr>
            <w:tcW w:w="1702" w:type="dxa"/>
          </w:tcPr>
          <w:p w:rsidR="00000000" w:rsidRDefault="00B632AB">
            <w:pPr>
              <w:ind w:right="5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654" w:type="dxa"/>
          </w:tcPr>
          <w:p w:rsidR="00000000" w:rsidRDefault="00B632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30.672.046.535.000 TL 25.531.809 USD</w:t>
            </w:r>
          </w:p>
        </w:tc>
        <w:tc>
          <w:tcPr>
            <w:tcW w:w="1701" w:type="dxa"/>
          </w:tcPr>
          <w:p w:rsidR="00000000" w:rsidRDefault="00B632AB">
            <w:pPr>
              <w:ind w:right="5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66,5</w:t>
            </w:r>
          </w:p>
        </w:tc>
        <w:tc>
          <w:tcPr>
            <w:tcW w:w="2748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10.352.893.000.000 TL  8.236.907 USD</w:t>
            </w:r>
          </w:p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2" w:type="dxa"/>
          </w:tcPr>
          <w:p w:rsidR="00000000" w:rsidRDefault="00B632AB">
            <w:pPr>
              <w:ind w:right="5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32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2A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B6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632AB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632AB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6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2342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İZOLASYON SAN AŞ</w:t>
            </w:r>
          </w:p>
        </w:tc>
        <w:tc>
          <w:tcPr>
            <w:tcW w:w="2198" w:type="dxa"/>
          </w:tcPr>
          <w:p w:rsidR="00000000" w:rsidRDefault="00B632AB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17.027 TL</w:t>
            </w:r>
          </w:p>
        </w:tc>
        <w:tc>
          <w:tcPr>
            <w:tcW w:w="2342" w:type="dxa"/>
          </w:tcPr>
          <w:p w:rsidR="00000000" w:rsidRDefault="00B6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AŞ</w:t>
            </w:r>
          </w:p>
        </w:tc>
        <w:tc>
          <w:tcPr>
            <w:tcW w:w="2198" w:type="dxa"/>
          </w:tcPr>
          <w:p w:rsidR="00000000" w:rsidRDefault="00B632AB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2" w:type="dxa"/>
          </w:tcPr>
          <w:p w:rsidR="00000000" w:rsidRDefault="00B6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ÜRETİMİ OTOPRODÜKTÖR GRUBU AŞ</w:t>
            </w:r>
          </w:p>
        </w:tc>
        <w:tc>
          <w:tcPr>
            <w:tcW w:w="2198" w:type="dxa"/>
          </w:tcPr>
          <w:p w:rsidR="00000000" w:rsidRDefault="00B632AB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TL</w:t>
            </w:r>
          </w:p>
        </w:tc>
        <w:tc>
          <w:tcPr>
            <w:tcW w:w="2342" w:type="dxa"/>
          </w:tcPr>
          <w:p w:rsidR="00000000" w:rsidRDefault="00B6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632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B632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B6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B6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AŞ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960.639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DECORATIVE COATINGS  TURKE</w:t>
            </w:r>
            <w:r>
              <w:rPr>
                <w:rFonts w:ascii="Arial" w:hAnsi="Arial"/>
                <w:color w:val="000000"/>
                <w:sz w:val="16"/>
              </w:rPr>
              <w:t>Y B.V.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853.040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59.012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22.102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62.057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207.950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B632AB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2.164.800</w:t>
            </w:r>
          </w:p>
        </w:tc>
        <w:tc>
          <w:tcPr>
            <w:tcW w:w="1985" w:type="dxa"/>
          </w:tcPr>
          <w:p w:rsidR="00000000" w:rsidRDefault="00B632A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632AB">
      <w:pPr>
        <w:ind w:right="-1231"/>
        <w:rPr>
          <w:rFonts w:ascii="Arial" w:hAnsi="Arial"/>
          <w:sz w:val="16"/>
        </w:rPr>
      </w:pPr>
    </w:p>
    <w:p w:rsidR="00000000" w:rsidRDefault="00B632AB">
      <w:pPr>
        <w:ind w:right="-1231"/>
        <w:rPr>
          <w:rFonts w:ascii="Arial" w:hAnsi="Arial"/>
          <w:sz w:val="16"/>
        </w:rPr>
      </w:pPr>
    </w:p>
    <w:p w:rsidR="00000000" w:rsidRDefault="00B632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8AA"/>
    <w:multiLevelType w:val="hybridMultilevel"/>
    <w:tmpl w:val="C5B091C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E29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4C628D3"/>
    <w:multiLevelType w:val="hybridMultilevel"/>
    <w:tmpl w:val="551C777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3639193">
    <w:abstractNumId w:val="2"/>
  </w:num>
  <w:num w:numId="2" w16cid:durableId="707993395">
    <w:abstractNumId w:val="0"/>
  </w:num>
  <w:num w:numId="3" w16cid:durableId="75216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2AB"/>
    <w:rsid w:val="00B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7108F-3B68-4DB9-B511-EAF23705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