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AD7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NO=17/B  2.ULUS-ETİLER-İST</w:t>
            </w:r>
            <w:r>
              <w:rPr>
                <w:rFonts w:ascii="Arial" w:hAnsi="Arial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</w:t>
            </w:r>
            <w:r>
              <w:rPr>
                <w:rFonts w:ascii="Arial" w:hAnsi="Arial"/>
                <w:sz w:val="16"/>
              </w:rPr>
              <w:t>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</w:t>
            </w:r>
            <w:r>
              <w:rPr>
                <w:i w:val="0"/>
                <w:color w:val="auto"/>
              </w:rPr>
              <w:t>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AD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D4A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</w:t>
            </w:r>
            <w:r>
              <w:rPr>
                <w:rFonts w:ascii="Arial" w:hAnsi="Arial"/>
                <w:sz w:val="16"/>
              </w:rPr>
              <w:t>ağıda verilmiştir.</w:t>
            </w:r>
          </w:p>
        </w:tc>
        <w:tc>
          <w:tcPr>
            <w:tcW w:w="1047" w:type="dxa"/>
          </w:tcPr>
          <w:p w:rsidR="00000000" w:rsidRDefault="009D4A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D4A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p w:rsidR="00000000" w:rsidRDefault="009D4AD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31/12/2002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9D4AD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R(TL)</w:t>
            </w:r>
          </w:p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138,001,199,000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378,547,501,861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356,802,878,466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%94,93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Dokuma, Giyim Eşyası ve Deri</w:t>
            </w:r>
          </w:p>
          <w:p w:rsidR="00000000" w:rsidRDefault="009D4A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(Textile,Wearing Appa</w:t>
            </w:r>
            <w:r>
              <w:rPr>
                <w:rFonts w:ascii="Arial" w:hAnsi="Arial"/>
                <w:sz w:val="16"/>
              </w:rPr>
              <w:t>rel &amp; Leather)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5,237,000,000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25,657,185,214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24,357,287,000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%6.83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%6.48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ve Kağıt Ürünleri, Basın Yayın</w:t>
            </w:r>
          </w:p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(Paper Product and News Paper)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1,475,000,000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1,053,000,000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%0.30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%0.28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Kimya Petrol ve Kauçuk Ürünleri</w:t>
            </w:r>
          </w:p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7,200,000,000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62,900,093,703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62,067,400,000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%17.40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21,514,199,000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51,344,028,520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41,387,941,466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%11.60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10,500,000,000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7,387,500,000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%2.20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Products.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25,375,000,000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30,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990,000,000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%8.69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Diğer İmalat Sanayii </w:t>
            </w:r>
          </w:p>
          <w:p w:rsidR="00000000" w:rsidRDefault="009D4AD7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(Other Manufacture Industry)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45,600,000,000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38,967,591,004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35,932,800,000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%10.07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%9.56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Bankalar </w:t>
            </w:r>
          </w:p>
          <w:p w:rsidR="00000000" w:rsidRDefault="009D4AD7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14,200,000,000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13,458,000,000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%3.77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Sigorta Şirketleri </w:t>
            </w:r>
          </w:p>
          <w:p w:rsidR="00000000" w:rsidRDefault="009D4AD7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(Insurance C</w:t>
            </w:r>
            <w:r>
              <w:rPr>
                <w:rFonts w:ascii="Arial" w:hAnsi="Arial"/>
                <w:b w:val="0"/>
              </w:rPr>
              <w:t>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29,524,904,215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30,807,000,000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%8.63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%8.20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9D4A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12,950,000,000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118,603,699,204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108,911,950,000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%30.52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%28.98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19,036,269,733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%5.07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Takas Para Piyasası (02/01/2003 dönüşlü)</w:t>
            </w:r>
          </w:p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(Clearing Bank Money Market)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19,036,269,733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</w:t>
            </w:r>
            <w:r>
              <w:rPr>
                <w:rFonts w:ascii="Arial" w:hAnsi="Arial"/>
                <w:b/>
                <w:sz w:val="16"/>
              </w:rPr>
              <w:t>ERİ TOP: (I+II+III)</w:t>
            </w:r>
          </w:p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157,001,199,000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397,547,501,861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375,839,148,199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197,106,251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289,148,111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-28,356,639,356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347,968,763,205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9D4AD7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9D4AD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516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AD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p w:rsidR="00000000" w:rsidRDefault="009D4AD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4A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9D4A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4A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4A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D4A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D4A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4A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D4A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D4A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D4AD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4A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</w:t>
            </w:r>
            <w:r>
              <w:rPr>
                <w:rFonts w:ascii="Arial" w:hAnsi="Arial"/>
                <w:color w:val="000000"/>
                <w:sz w:val="16"/>
              </w:rPr>
              <w:t>NKUL DEĞERLER A.Ş.</w:t>
            </w:r>
          </w:p>
        </w:tc>
        <w:tc>
          <w:tcPr>
            <w:tcW w:w="1892" w:type="dxa"/>
          </w:tcPr>
          <w:p w:rsidR="00000000" w:rsidRDefault="009D4A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75,151,000,000</w:t>
            </w:r>
          </w:p>
        </w:tc>
        <w:tc>
          <w:tcPr>
            <w:tcW w:w="2410" w:type="dxa"/>
          </w:tcPr>
          <w:p w:rsidR="00000000" w:rsidRDefault="009D4A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4A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9D4A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71,797,000,000</w:t>
            </w:r>
          </w:p>
        </w:tc>
        <w:tc>
          <w:tcPr>
            <w:tcW w:w="2410" w:type="dxa"/>
          </w:tcPr>
          <w:p w:rsidR="00000000" w:rsidRDefault="009D4A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4A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9D4A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38,263,000,000</w:t>
            </w:r>
          </w:p>
        </w:tc>
        <w:tc>
          <w:tcPr>
            <w:tcW w:w="2410" w:type="dxa"/>
          </w:tcPr>
          <w:p w:rsidR="00000000" w:rsidRDefault="009D4A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4A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9D4A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5,223,000,000</w:t>
            </w:r>
          </w:p>
        </w:tc>
        <w:tc>
          <w:tcPr>
            <w:tcW w:w="2410" w:type="dxa"/>
          </w:tcPr>
          <w:p w:rsidR="00000000" w:rsidRDefault="009D4A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4A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(1,000 KİŞİ)</w:t>
            </w:r>
          </w:p>
        </w:tc>
        <w:tc>
          <w:tcPr>
            <w:tcW w:w="1892" w:type="dxa"/>
          </w:tcPr>
          <w:p w:rsidR="00000000" w:rsidRDefault="009D4A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484,566,000,000</w:t>
            </w:r>
          </w:p>
        </w:tc>
        <w:tc>
          <w:tcPr>
            <w:tcW w:w="2410" w:type="dxa"/>
          </w:tcPr>
          <w:p w:rsidR="00000000" w:rsidRDefault="009D4A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72,49</w:t>
            </w:r>
          </w:p>
        </w:tc>
      </w:tr>
    </w:tbl>
    <w:p w:rsidR="00000000" w:rsidRDefault="009D4AD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675,000,000,000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100,00</w:t>
      </w:r>
    </w:p>
    <w:p w:rsidR="00000000" w:rsidRDefault="009D4AD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</w:t>
      </w:r>
      <w:r>
        <w:rPr>
          <w:rFonts w:ascii="Arial" w:hAnsi="Arial"/>
          <w:sz w:val="16"/>
        </w:rPr>
        <w:t>ARIDAKİ BİLGİLER ŞİRKETİMİZİN  17/04/2003 TARİHİNDE YAPILAN ORTAKLAR GENEL KURULU TOPLANTISINDA HAZIR BULUNANLAR LİSTESİNDEN ÇIKARTILMIŞTIR.</w:t>
      </w: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29261554">
    <w:abstractNumId w:val="1"/>
  </w:num>
  <w:num w:numId="2" w16cid:durableId="627785781">
    <w:abstractNumId w:val="3"/>
  </w:num>
  <w:num w:numId="3" w16cid:durableId="2040082509">
    <w:abstractNumId w:val="2"/>
  </w:num>
  <w:num w:numId="4" w16cid:durableId="701829987">
    <w:abstractNumId w:val="0"/>
  </w:num>
  <w:num w:numId="5" w16cid:durableId="1597638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AD7"/>
    <w:rsid w:val="009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C23B0-AE47-4F5E-9524-C2D55CF8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2022-09-01T21:31:00Z</dcterms:created>
  <dcterms:modified xsi:type="dcterms:W3CDTF">2022-09-01T21:31:00Z</dcterms:modified>
</cp:coreProperties>
</file>