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2E9B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PASTAVİLLA MAKARNACILIK SANAYİ VE TİCARET A.Ş.</w:t>
            </w:r>
          </w:p>
        </w:tc>
      </w:tr>
    </w:tbl>
    <w:p w:rsidR="00000000" w:rsidRDefault="00CC2E9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17/03/1982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“PASTAVİLLA”,”KARTAL”,”LUNCH&amp;DINNER” MARKALI ÜRÜNLER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ÜNİVERSİTE CADDESİ NO:31 BORNOVA-İZMİR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</w:t>
            </w:r>
            <w:r>
              <w:rPr>
                <w:rFonts w:ascii="Arial" w:hAnsi="Arial"/>
                <w:b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CEMALİ KIRMIZIOĞLU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HASAN HAKKI YILMAZ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NEVZAT TÜFEKÇİOĞLU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DR.NÜSRET ARSEL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NECATİ ARIKAN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TEMEL ATAY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0-232-3881682-83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0-232-3880928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 xml:space="preserve"> /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/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/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2E9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 /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/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</w:t>
            </w:r>
            <w:r>
              <w:rPr>
                <w:rFonts w:ascii="Arial" w:hAnsi="Arial"/>
                <w:b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1,200,000,000,000,-TL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C2E9B">
      <w:pPr>
        <w:rPr>
          <w:rFonts w:ascii="Arial" w:hAnsi="Arial"/>
          <w:sz w:val="16"/>
        </w:rPr>
      </w:pPr>
    </w:p>
    <w:p w:rsidR="00000000" w:rsidRDefault="00CC2E9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2E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C2E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2E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</w:t>
            </w:r>
            <w:r>
              <w:rPr>
                <w:rFonts w:ascii="Arial" w:hAnsi="Arial"/>
                <w:i/>
                <w:sz w:val="16"/>
              </w:rPr>
              <w:t>he last two years are  shown below.</w:t>
            </w:r>
          </w:p>
        </w:tc>
      </w:tr>
    </w:tbl>
    <w:p w:rsidR="00000000" w:rsidRDefault="00CC2E9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MAKARNA (TON)</w:t>
            </w:r>
          </w:p>
        </w:tc>
        <w:tc>
          <w:tcPr>
            <w:tcW w:w="953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(TON)</w:t>
            </w:r>
          </w:p>
        </w:tc>
        <w:tc>
          <w:tcPr>
            <w:tcW w:w="818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PASTA(TONS)</w:t>
            </w:r>
          </w:p>
        </w:tc>
        <w:tc>
          <w:tcPr>
            <w:tcW w:w="953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BYPRODUCT(TONS)</w:t>
            </w:r>
          </w:p>
        </w:tc>
        <w:tc>
          <w:tcPr>
            <w:tcW w:w="818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C2E9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46,520</w:t>
            </w:r>
          </w:p>
        </w:tc>
        <w:tc>
          <w:tcPr>
            <w:tcW w:w="953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843" w:type="dxa"/>
          </w:tcPr>
          <w:p w:rsidR="00000000" w:rsidRDefault="00CC2E9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31,157</w:t>
            </w:r>
          </w:p>
        </w:tc>
        <w:tc>
          <w:tcPr>
            <w:tcW w:w="818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C2E9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</w:t>
            </w:r>
            <w:r>
              <w:rPr>
                <w:rFonts w:ascii="Arial" w:hAnsi="Arial"/>
                <w:sz w:val="16"/>
              </w:rPr>
              <w:t>lacaktır</w:t>
            </w:r>
          </w:p>
        </w:tc>
        <w:tc>
          <w:tcPr>
            <w:tcW w:w="818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C2E9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45,201</w:t>
            </w:r>
          </w:p>
        </w:tc>
        <w:tc>
          <w:tcPr>
            <w:tcW w:w="953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843" w:type="dxa"/>
          </w:tcPr>
          <w:p w:rsidR="00000000" w:rsidRDefault="00CC2E9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32,952</w:t>
            </w:r>
          </w:p>
        </w:tc>
        <w:tc>
          <w:tcPr>
            <w:tcW w:w="818" w:type="dxa"/>
          </w:tcPr>
          <w:p w:rsidR="00000000" w:rsidRDefault="00CC2E9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C2E9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000000" w:rsidRDefault="00CC2E9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C2E9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53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C2E9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C2E9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C2E9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C2E9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C2E9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C2E9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C2E9B">
      <w:pPr>
        <w:rPr>
          <w:rFonts w:ascii="Arial" w:hAnsi="Arial"/>
          <w:sz w:val="16"/>
        </w:rPr>
      </w:pPr>
    </w:p>
    <w:p w:rsidR="00000000" w:rsidRDefault="00CC2E9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2E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C2E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2E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</w:t>
            </w:r>
            <w:r>
              <w:rPr>
                <w:rFonts w:ascii="Arial" w:hAnsi="Arial"/>
                <w:i/>
                <w:sz w:val="16"/>
              </w:rPr>
              <w:t xml:space="preserve"> Company for the last two years are  shown below.</w:t>
            </w:r>
          </w:p>
        </w:tc>
      </w:tr>
    </w:tbl>
    <w:p w:rsidR="00000000" w:rsidRDefault="00CC2E9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MAKARNA (TON)</w:t>
            </w:r>
          </w:p>
        </w:tc>
        <w:tc>
          <w:tcPr>
            <w:tcW w:w="1990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DİĞER(TON)</w:t>
            </w:r>
          </w:p>
        </w:tc>
        <w:tc>
          <w:tcPr>
            <w:tcW w:w="1908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PASTA(TONS)</w:t>
            </w:r>
          </w:p>
        </w:tc>
        <w:tc>
          <w:tcPr>
            <w:tcW w:w="1990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BYPRODUCT(TONS)</w:t>
            </w:r>
          </w:p>
        </w:tc>
        <w:tc>
          <w:tcPr>
            <w:tcW w:w="1908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C2E9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46,594</w:t>
            </w:r>
          </w:p>
        </w:tc>
        <w:tc>
          <w:tcPr>
            <w:tcW w:w="1990" w:type="dxa"/>
          </w:tcPr>
          <w:p w:rsidR="00000000" w:rsidRDefault="00CC2E9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33,237</w:t>
            </w:r>
          </w:p>
        </w:tc>
        <w:tc>
          <w:tcPr>
            <w:tcW w:w="1908" w:type="dxa"/>
          </w:tcPr>
          <w:p w:rsidR="00000000" w:rsidRDefault="00CC2E9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C2E9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45,395</w:t>
            </w:r>
          </w:p>
        </w:tc>
        <w:tc>
          <w:tcPr>
            <w:tcW w:w="1990" w:type="dxa"/>
          </w:tcPr>
          <w:p w:rsidR="00000000" w:rsidRDefault="00CC2E9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35,056</w:t>
            </w:r>
          </w:p>
        </w:tc>
        <w:tc>
          <w:tcPr>
            <w:tcW w:w="1908" w:type="dxa"/>
          </w:tcPr>
          <w:p w:rsidR="00000000" w:rsidRDefault="00CC2E9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CC2E9B">
      <w:pPr>
        <w:rPr>
          <w:rFonts w:ascii="Arial" w:hAnsi="Arial"/>
          <w:sz w:val="16"/>
        </w:rPr>
      </w:pPr>
    </w:p>
    <w:p w:rsidR="00000000" w:rsidRDefault="00CC2E9B">
      <w:pPr>
        <w:rPr>
          <w:rFonts w:ascii="Arial" w:hAnsi="Arial"/>
          <w:sz w:val="16"/>
        </w:rPr>
      </w:pPr>
    </w:p>
    <w:p w:rsidR="00000000" w:rsidRDefault="00CC2E9B">
      <w:pPr>
        <w:rPr>
          <w:rFonts w:ascii="Arial" w:hAnsi="Arial"/>
          <w:sz w:val="16"/>
        </w:rPr>
      </w:pPr>
    </w:p>
    <w:p w:rsidR="00000000" w:rsidRDefault="00CC2E9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2E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C2E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2E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C2E9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CC2E9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1,081,513,854,266</w:t>
            </w:r>
          </w:p>
          <w:p w:rsidR="00000000" w:rsidRDefault="00CC2E9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752,468,33</w:t>
            </w:r>
          </w:p>
        </w:tc>
        <w:tc>
          <w:tcPr>
            <w:tcW w:w="2410" w:type="dxa"/>
          </w:tcPr>
          <w:p w:rsidR="00000000" w:rsidRDefault="00CC2E9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3,58</w:t>
            </w:r>
          </w:p>
        </w:tc>
        <w:tc>
          <w:tcPr>
            <w:tcW w:w="1842" w:type="dxa"/>
          </w:tcPr>
          <w:p w:rsidR="00000000" w:rsidRDefault="00CC2E9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4,861,901,388,272</w:t>
            </w:r>
          </w:p>
          <w:p w:rsidR="00000000" w:rsidRDefault="00CC2E9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3,215,231</w:t>
            </w:r>
          </w:p>
        </w:tc>
        <w:tc>
          <w:tcPr>
            <w:tcW w:w="2269" w:type="dxa"/>
          </w:tcPr>
          <w:p w:rsidR="00000000" w:rsidRDefault="00CC2E9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CC2E9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44,518,466,076</w:t>
            </w:r>
          </w:p>
          <w:p w:rsidR="00000000" w:rsidRDefault="00CC2E9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46,009,70</w:t>
            </w:r>
          </w:p>
        </w:tc>
        <w:tc>
          <w:tcPr>
            <w:tcW w:w="2410" w:type="dxa"/>
          </w:tcPr>
          <w:p w:rsidR="00000000" w:rsidRDefault="00CC2E9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  <w:tc>
          <w:tcPr>
            <w:tcW w:w="1842" w:type="dxa"/>
          </w:tcPr>
          <w:p w:rsidR="00000000" w:rsidRDefault="00CC2E9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2,683,438,109,664</w:t>
            </w:r>
          </w:p>
          <w:p w:rsidR="00000000" w:rsidRDefault="00CC2E9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2,303,514,82</w:t>
            </w:r>
          </w:p>
        </w:tc>
        <w:tc>
          <w:tcPr>
            <w:tcW w:w="2269" w:type="dxa"/>
          </w:tcPr>
          <w:p w:rsidR="00000000" w:rsidRDefault="00CC2E9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10,08</w:t>
            </w:r>
          </w:p>
        </w:tc>
      </w:tr>
    </w:tbl>
    <w:p w:rsidR="00000000" w:rsidRDefault="00CC2E9B">
      <w:pPr>
        <w:rPr>
          <w:rFonts w:ascii="Arial" w:hAnsi="Arial"/>
          <w:b/>
          <w:sz w:val="16"/>
          <w:u w:val="single"/>
        </w:rPr>
      </w:pPr>
    </w:p>
    <w:p w:rsidR="00000000" w:rsidRDefault="00CC2E9B">
      <w:pPr>
        <w:rPr>
          <w:rFonts w:ascii="Arial" w:hAnsi="Arial"/>
          <w:sz w:val="16"/>
        </w:rPr>
      </w:pPr>
    </w:p>
    <w:p w:rsidR="00000000" w:rsidRDefault="00CC2E9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C2E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C2E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</w:t>
            </w:r>
            <w:r>
              <w:rPr>
                <w:rFonts w:ascii="Arial" w:hAnsi="Arial"/>
                <w:i/>
                <w:sz w:val="16"/>
              </w:rPr>
              <w:t>estments and projects of the Company are given below.</w:t>
            </w:r>
          </w:p>
        </w:tc>
      </w:tr>
    </w:tbl>
    <w:p w:rsidR="00000000" w:rsidRDefault="00CC2E9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2E9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2E9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</w:t>
            </w:r>
            <w:r>
              <w:rPr>
                <w:rFonts w:ascii="Arial" w:hAnsi="Arial"/>
                <w:b/>
                <w:sz w:val="16"/>
                <w:u w:val="single"/>
              </w:rPr>
              <w:t>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</w:t>
            </w:r>
          </w:p>
        </w:tc>
        <w:tc>
          <w:tcPr>
            <w:tcW w:w="2043" w:type="dxa"/>
          </w:tcPr>
          <w:p w:rsidR="00000000" w:rsidRDefault="00CC2E9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CC2E9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C2E9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CC2E9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CC2E9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C2E9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CC2E9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CC2E9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C2E9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C2E9B">
      <w:pPr>
        <w:pStyle w:val="BodyText2"/>
        <w:rPr>
          <w:color w:val="auto"/>
        </w:rPr>
      </w:pPr>
    </w:p>
    <w:p w:rsidR="00000000" w:rsidRDefault="00CC2E9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2E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</w:t>
            </w:r>
            <w:r>
              <w:rPr>
                <w:rFonts w:ascii="Arial" w:hAnsi="Arial"/>
                <w:sz w:val="16"/>
              </w:rPr>
              <w:t xml:space="preserve">rak sermayesi içindeki payı aşağıda gösterilmektedir. </w:t>
            </w:r>
          </w:p>
        </w:tc>
        <w:tc>
          <w:tcPr>
            <w:tcW w:w="1134" w:type="dxa"/>
          </w:tcPr>
          <w:p w:rsidR="00000000" w:rsidRDefault="00CC2E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2E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C2E9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2E9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</w:t>
            </w:r>
            <w:r>
              <w:rPr>
                <w:rFonts w:ascii="Arial" w:hAnsi="Arial"/>
                <w:sz w:val="16"/>
              </w:rPr>
              <w:t>STAVİLLA GIDA VE HİZMET İŞL.A.Ş.</w:t>
            </w:r>
          </w:p>
        </w:tc>
        <w:tc>
          <w:tcPr>
            <w:tcW w:w="2299" w:type="dxa"/>
          </w:tcPr>
          <w:p w:rsidR="00000000" w:rsidRDefault="00CC2E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49,750,000,000,-TL</w:t>
            </w:r>
          </w:p>
        </w:tc>
        <w:tc>
          <w:tcPr>
            <w:tcW w:w="2343" w:type="dxa"/>
          </w:tcPr>
          <w:p w:rsidR="00000000" w:rsidRDefault="00CC2E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ELEKTRİK ÜRETİMİ OTOPRODÜKTÖR A.Ş</w:t>
            </w:r>
          </w:p>
        </w:tc>
        <w:tc>
          <w:tcPr>
            <w:tcW w:w="2299" w:type="dxa"/>
          </w:tcPr>
          <w:p w:rsidR="00000000" w:rsidRDefault="00CC2E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74,575,000,000,-TL</w:t>
            </w:r>
          </w:p>
        </w:tc>
        <w:tc>
          <w:tcPr>
            <w:tcW w:w="2343" w:type="dxa"/>
          </w:tcPr>
          <w:p w:rsidR="00000000" w:rsidRDefault="00CC2E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SAĞLIK TESİSLERİ</w:t>
            </w:r>
          </w:p>
        </w:tc>
        <w:tc>
          <w:tcPr>
            <w:tcW w:w="2299" w:type="dxa"/>
          </w:tcPr>
          <w:p w:rsidR="00000000" w:rsidRDefault="00CC2E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80,763,000,-TL</w:t>
            </w:r>
          </w:p>
        </w:tc>
        <w:tc>
          <w:tcPr>
            <w:tcW w:w="2343" w:type="dxa"/>
          </w:tcPr>
          <w:p w:rsidR="00000000" w:rsidRDefault="00CC2E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HENKEL NETHERLAND BV</w:t>
            </w:r>
          </w:p>
        </w:tc>
        <w:tc>
          <w:tcPr>
            <w:tcW w:w="2299" w:type="dxa"/>
          </w:tcPr>
          <w:p w:rsidR="00000000" w:rsidRDefault="00CC2E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49,315,799,862,-TL</w:t>
            </w:r>
          </w:p>
        </w:tc>
        <w:tc>
          <w:tcPr>
            <w:tcW w:w="2343" w:type="dxa"/>
          </w:tcPr>
          <w:p w:rsidR="00000000" w:rsidRDefault="00CC2E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CC2E9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CC2E9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C2E9B">
      <w:pPr>
        <w:rPr>
          <w:rFonts w:ascii="Arial" w:hAnsi="Arial"/>
          <w:b/>
          <w:i/>
          <w:sz w:val="16"/>
          <w:u w:val="single"/>
        </w:rPr>
      </w:pPr>
    </w:p>
    <w:p w:rsidR="00000000" w:rsidRDefault="00CC2E9B">
      <w:pPr>
        <w:rPr>
          <w:rFonts w:ascii="Arial" w:hAnsi="Arial"/>
          <w:sz w:val="16"/>
        </w:rPr>
      </w:pPr>
    </w:p>
    <w:p w:rsidR="00000000" w:rsidRDefault="00CC2E9B">
      <w:pPr>
        <w:rPr>
          <w:rFonts w:ascii="Arial" w:hAnsi="Arial"/>
          <w:sz w:val="16"/>
        </w:rPr>
      </w:pPr>
    </w:p>
    <w:p w:rsidR="00000000" w:rsidRDefault="00CC2E9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2E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</w:t>
            </w:r>
            <w:r>
              <w:rPr>
                <w:rFonts w:ascii="Arial" w:hAnsi="Arial"/>
                <w:sz w:val="16"/>
              </w:rPr>
              <w:t xml:space="preserve">sermaye payları aşağıda gösterilmektedir. </w:t>
            </w:r>
          </w:p>
        </w:tc>
        <w:tc>
          <w:tcPr>
            <w:tcW w:w="1134" w:type="dxa"/>
          </w:tcPr>
          <w:p w:rsidR="00000000" w:rsidRDefault="00CC2E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2E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C2E9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C2E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C2E9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CC2E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C2E9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984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94,672,900,000,-TL</w:t>
            </w:r>
          </w:p>
        </w:tc>
        <w:tc>
          <w:tcPr>
            <w:tcW w:w="2268" w:type="dxa"/>
          </w:tcPr>
          <w:p w:rsidR="00000000" w:rsidRDefault="00CC2E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 KONSERVE A.Ş.</w:t>
            </w:r>
          </w:p>
        </w:tc>
        <w:tc>
          <w:tcPr>
            <w:tcW w:w="1984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406,767,600,000,-TL</w:t>
            </w:r>
          </w:p>
        </w:tc>
        <w:tc>
          <w:tcPr>
            <w:tcW w:w="2268" w:type="dxa"/>
          </w:tcPr>
          <w:p w:rsidR="00000000" w:rsidRDefault="00CC2E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DÜZEY PAZARLAMA A.Ş.</w:t>
            </w:r>
          </w:p>
        </w:tc>
        <w:tc>
          <w:tcPr>
            <w:tcW w:w="1984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180,416,520,000,-TL</w:t>
            </w:r>
          </w:p>
        </w:tc>
        <w:tc>
          <w:tcPr>
            <w:tcW w:w="2268" w:type="dxa"/>
          </w:tcPr>
          <w:p w:rsidR="00000000" w:rsidRDefault="00CC2E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KAV YATIRIM A.Ş.</w:t>
            </w:r>
          </w:p>
        </w:tc>
        <w:tc>
          <w:tcPr>
            <w:tcW w:w="1984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117,647,060,000,-TL</w:t>
            </w:r>
          </w:p>
        </w:tc>
        <w:tc>
          <w:tcPr>
            <w:tcW w:w="2268" w:type="dxa"/>
          </w:tcPr>
          <w:p w:rsidR="00000000" w:rsidRDefault="00CC2E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YATIRIM A.Ş.</w:t>
            </w:r>
          </w:p>
        </w:tc>
        <w:tc>
          <w:tcPr>
            <w:tcW w:w="1984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95,920,000,-TL</w:t>
            </w:r>
          </w:p>
        </w:tc>
        <w:tc>
          <w:tcPr>
            <w:tcW w:w="2268" w:type="dxa"/>
          </w:tcPr>
          <w:p w:rsidR="00000000" w:rsidRDefault="00CC2E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C2E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984" w:type="dxa"/>
          </w:tcPr>
          <w:p w:rsidR="00000000" w:rsidRDefault="00CC2E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200,400,000,</w:t>
            </w:r>
            <w:r>
              <w:rPr>
                <w:rFonts w:ascii="Arial" w:hAnsi="Arial"/>
                <w:sz w:val="16"/>
              </w:rPr>
              <w:t>000,-TL</w:t>
            </w:r>
          </w:p>
        </w:tc>
        <w:tc>
          <w:tcPr>
            <w:tcW w:w="2268" w:type="dxa"/>
          </w:tcPr>
          <w:p w:rsidR="00000000" w:rsidRDefault="00CC2E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C2E9B">
            <w:pPr>
              <w:pStyle w:val="Heading3"/>
            </w:pPr>
            <w:r>
              <w:t>TOPLAM</w:t>
            </w:r>
          </w:p>
        </w:tc>
        <w:tc>
          <w:tcPr>
            <w:tcW w:w="1984" w:type="dxa"/>
          </w:tcPr>
          <w:p w:rsidR="00000000" w:rsidRDefault="00CC2E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1,200,000,000,000,-TL</w:t>
            </w:r>
          </w:p>
        </w:tc>
        <w:tc>
          <w:tcPr>
            <w:tcW w:w="2268" w:type="dxa"/>
          </w:tcPr>
          <w:p w:rsidR="00000000" w:rsidRDefault="00CC2E9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CC2E9B">
      <w:pPr>
        <w:jc w:val="both"/>
        <w:rPr>
          <w:rFonts w:ascii="Arial" w:hAnsi="Arial"/>
          <w:sz w:val="16"/>
        </w:rPr>
      </w:pPr>
    </w:p>
    <w:p w:rsidR="00000000" w:rsidRDefault="00CC2E9B">
      <w:pPr>
        <w:jc w:val="both"/>
        <w:rPr>
          <w:rFonts w:ascii="Arial" w:hAnsi="Arial"/>
          <w:sz w:val="16"/>
        </w:rPr>
      </w:pPr>
    </w:p>
    <w:p w:rsidR="00000000" w:rsidRDefault="00CC2E9B">
      <w:pPr>
        <w:ind w:right="-1231"/>
        <w:rPr>
          <w:rFonts w:ascii="Arial" w:hAnsi="Arial"/>
          <w:sz w:val="16"/>
        </w:rPr>
      </w:pPr>
    </w:p>
    <w:p w:rsidR="00000000" w:rsidRDefault="00CC2E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2E9B"/>
    <w:rsid w:val="00CC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3CCC7-7747-4ADD-BE52-73CB9B0D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2003-04-25T12:54:00Z</cp:lastPrinted>
  <dcterms:created xsi:type="dcterms:W3CDTF">2022-09-01T21:31:00Z</dcterms:created>
  <dcterms:modified xsi:type="dcterms:W3CDTF">2022-09-01T21:31:00Z</dcterms:modified>
</cp:coreProperties>
</file>