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2482">
            <w:pPr>
              <w:pStyle w:val="Heading2"/>
            </w:pPr>
            <w:r>
              <w:t>RAKS ELEKTRONİK SANAYİ VE TİCARET A.Ş.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AUDİO VİDEO CASETTE TAPES, COMPACT DISC, MAGNETIC TAPE, DVD (DIGITAL VERSATILE DISK )  MOBILE  PORTABLE PHONE.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</w:t>
            </w:r>
            <w:r>
              <w:rPr>
                <w:rFonts w:ascii="Arial" w:hAnsi="Arial"/>
                <w:b/>
                <w:color w:val="000000"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1374 SOKAK NO 4 MABİŞHANI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H.CİVAN POYRAZOĞLU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ASLAN TEKiN ÖNEL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ADALET SERTAN AYHAN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AYSAN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SADETTİN PULAT İPLİKÇİ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0 232 483 12 92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</w:t>
            </w:r>
            <w:r>
              <w:rPr>
                <w:rFonts w:ascii="Arial" w:hAnsi="Arial"/>
                <w:color w:val="000000"/>
                <w:sz w:val="16"/>
              </w:rPr>
              <w:t xml:space="preserve">RSONEL 36 İŞÇİ 175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</w:t>
            </w:r>
            <w:r>
              <w:rPr>
                <w:rFonts w:ascii="Arial" w:hAnsi="Arial"/>
                <w:sz w:val="16"/>
              </w:rPr>
              <w:t>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 List Market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üretim bilgileri aşağıda gösterilmiştir.</w:t>
            </w:r>
          </w:p>
        </w:tc>
        <w:tc>
          <w:tcPr>
            <w:tcW w:w="1134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276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1276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81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CD(Adet)</w:t>
            </w:r>
          </w:p>
        </w:tc>
        <w:tc>
          <w:tcPr>
            <w:tcW w:w="81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Casette(Pieces)</w:t>
            </w:r>
          </w:p>
        </w:tc>
        <w:tc>
          <w:tcPr>
            <w:tcW w:w="1276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eo Casette(Pieces)</w:t>
            </w:r>
          </w:p>
        </w:tc>
        <w:tc>
          <w:tcPr>
            <w:tcW w:w="81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CompactDısc(Pieces)</w:t>
            </w:r>
          </w:p>
        </w:tc>
        <w:tc>
          <w:tcPr>
            <w:tcW w:w="81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21.731.229</w:t>
            </w:r>
          </w:p>
        </w:tc>
        <w:tc>
          <w:tcPr>
            <w:tcW w:w="1276" w:type="dxa"/>
          </w:tcPr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43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4.097.786</w:t>
            </w:r>
          </w:p>
        </w:tc>
        <w:tc>
          <w:tcPr>
            <w:tcW w:w="818" w:type="dxa"/>
          </w:tcPr>
          <w:p w:rsidR="00000000" w:rsidRDefault="00B6248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2.476.208</w:t>
            </w:r>
          </w:p>
        </w:tc>
        <w:tc>
          <w:tcPr>
            <w:tcW w:w="818" w:type="dxa"/>
          </w:tcPr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20.175.220</w:t>
            </w:r>
          </w:p>
        </w:tc>
        <w:tc>
          <w:tcPr>
            <w:tcW w:w="1276" w:type="dxa"/>
          </w:tcPr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843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2.405.669</w:t>
            </w:r>
          </w:p>
        </w:tc>
        <w:tc>
          <w:tcPr>
            <w:tcW w:w="818" w:type="dxa"/>
          </w:tcPr>
          <w:p w:rsidR="00000000" w:rsidRDefault="00B6248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3.483.752</w:t>
            </w:r>
          </w:p>
        </w:tc>
        <w:tc>
          <w:tcPr>
            <w:tcW w:w="818" w:type="dxa"/>
          </w:tcPr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B624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624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62482">
      <w:pPr>
        <w:rPr>
          <w:rFonts w:ascii="Arial" w:hAnsi="Arial"/>
          <w:sz w:val="16"/>
        </w:rPr>
      </w:pPr>
    </w:p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1990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190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Audio Casette(Pieces)</w:t>
            </w:r>
          </w:p>
        </w:tc>
        <w:tc>
          <w:tcPr>
            <w:tcW w:w="1990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Casette(Pieces)</w:t>
            </w:r>
          </w:p>
        </w:tc>
        <w:tc>
          <w:tcPr>
            <w:tcW w:w="190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21.877.232</w:t>
            </w:r>
          </w:p>
        </w:tc>
        <w:tc>
          <w:tcPr>
            <w:tcW w:w="1990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3.991.500</w:t>
            </w:r>
          </w:p>
        </w:tc>
        <w:tc>
          <w:tcPr>
            <w:tcW w:w="1908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1.876.294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20.086.133</w:t>
            </w:r>
          </w:p>
        </w:tc>
        <w:tc>
          <w:tcPr>
            <w:tcW w:w="1990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2.379.726</w:t>
            </w:r>
          </w:p>
        </w:tc>
        <w:tc>
          <w:tcPr>
            <w:tcW w:w="1908" w:type="dxa"/>
          </w:tcPr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624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2.940.333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p w:rsidR="00000000" w:rsidRDefault="00B62482">
      <w:pPr>
        <w:rPr>
          <w:rFonts w:ascii="Arial" w:hAnsi="Arial"/>
          <w:sz w:val="16"/>
        </w:rPr>
      </w:pPr>
    </w:p>
    <w:p w:rsidR="00000000" w:rsidRDefault="00B62482">
      <w:pPr>
        <w:rPr>
          <w:rFonts w:ascii="Arial" w:hAnsi="Arial"/>
          <w:sz w:val="16"/>
        </w:rPr>
      </w:pPr>
    </w:p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sz w:val="16"/>
              </w:rPr>
              <w:t>two years  are given below.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624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624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624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(BinTL)</w:t>
            </w:r>
          </w:p>
        </w:tc>
        <w:tc>
          <w:tcPr>
            <w:tcW w:w="2269" w:type="dxa"/>
          </w:tcPr>
          <w:p w:rsidR="00000000" w:rsidRDefault="00B624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B624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5.659.199.203</w:t>
            </w:r>
          </w:p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3.373.496</w:t>
            </w:r>
          </w:p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B624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2.537.511.242</w:t>
            </w:r>
          </w:p>
        </w:tc>
        <w:tc>
          <w:tcPr>
            <w:tcW w:w="2410" w:type="dxa"/>
          </w:tcPr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  <w:r>
              <w:rPr>
                <w:rFonts w:ascii="Arial" w:hAnsi="Arial"/>
                <w:color w:val="000000"/>
                <w:sz w:val="16"/>
              </w:rPr>
              <w:t>,93</w:t>
            </w:r>
          </w:p>
        </w:tc>
        <w:tc>
          <w:tcPr>
            <w:tcW w:w="1559" w:type="dxa"/>
          </w:tcPr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7.227.564.908</w:t>
            </w:r>
          </w:p>
        </w:tc>
        <w:tc>
          <w:tcPr>
            <w:tcW w:w="2269" w:type="dxa"/>
          </w:tcPr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24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624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2.974.647</w:t>
            </w:r>
          </w:p>
        </w:tc>
        <w:tc>
          <w:tcPr>
            <w:tcW w:w="2410" w:type="dxa"/>
          </w:tcPr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24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2.146.253</w:t>
            </w:r>
          </w:p>
        </w:tc>
        <w:tc>
          <w:tcPr>
            <w:tcW w:w="2269" w:type="dxa"/>
          </w:tcPr>
          <w:p w:rsidR="00000000" w:rsidRDefault="00B624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624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3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DIŞ TİCARET A.Ş.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 ÜRÜNLERİ A.Ş.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A.Ş.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MÜZİK YAPIM A.Ş.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250.000.000.000TL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ENERJİ HİZ.A.Ş.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MANİSA YATIRIM HOLDİNG 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ELEKT.SAN.TEKNOLOJİ A.Ş.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SATIŞ PAZARLAMA A.Ş.</w:t>
            </w:r>
          </w:p>
        </w:tc>
        <w:tc>
          <w:tcPr>
            <w:tcW w:w="2299" w:type="dxa"/>
          </w:tcPr>
          <w:p w:rsidR="00000000" w:rsidRDefault="00B624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900.000.000.000TL</w:t>
            </w:r>
          </w:p>
        </w:tc>
        <w:tc>
          <w:tcPr>
            <w:tcW w:w="2343" w:type="dxa"/>
          </w:tcPr>
          <w:p w:rsidR="00000000" w:rsidRDefault="00B624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</w:t>
            </w:r>
          </w:p>
        </w:tc>
      </w:tr>
    </w:tbl>
    <w:p w:rsidR="00000000" w:rsidRDefault="00B62482">
      <w:pPr>
        <w:rPr>
          <w:rFonts w:ascii="Arial" w:hAnsi="Arial"/>
          <w:color w:val="FF0000"/>
          <w:sz w:val="16"/>
        </w:rPr>
      </w:pPr>
    </w:p>
    <w:p w:rsidR="00000000" w:rsidRDefault="00B624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31.12.2002 tarihi itiba</w:t>
            </w:r>
            <w:r>
              <w:rPr>
                <w:rFonts w:ascii="Arial" w:hAnsi="Arial"/>
                <w:sz w:val="16"/>
              </w:rPr>
              <w:t xml:space="preserve">riyle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624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24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31.12.2002 are  shown below.</w:t>
            </w:r>
          </w:p>
        </w:tc>
      </w:tr>
    </w:tbl>
    <w:p w:rsidR="00000000" w:rsidRDefault="00B624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24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(Milyon TL)</w:t>
            </w:r>
          </w:p>
        </w:tc>
        <w:tc>
          <w:tcPr>
            <w:tcW w:w="2410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24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B624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HOLDİNG A.Ş.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1.092.000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566.727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960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A.SERTAN AYHAN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S.PULAT İPLİKÇİ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İSABELLA ÖNEL ALIBERTI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147.000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ELVİO PENNETTİ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180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M.TEOMAN GÜRGAN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34.650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ZEKERİYA YILDIRIM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12.600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BÜKEY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8.600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152.901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>2,81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3.426.482</w:t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>62,96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24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62482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</w:instrText>
            </w:r>
            <w:r>
              <w:rPr>
                <w:rFonts w:ascii="Arial" w:hAnsi="Arial"/>
                <w:color w:val="000000"/>
                <w:sz w:val="16"/>
              </w:rPr>
              <w:instrText xml:space="preserve">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5.443.200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B62482">
            <w:pPr>
              <w:ind w:right="10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</w:tbl>
    <w:p w:rsidR="00000000" w:rsidRDefault="00B62482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2482"/>
    <w:rsid w:val="00B6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84187-45C2-4652-80A2-F8284C2F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2003-04-23T18:11:00Z</cp:lastPrinted>
  <dcterms:created xsi:type="dcterms:W3CDTF">2022-09-01T21:31:00Z</dcterms:created>
  <dcterms:modified xsi:type="dcterms:W3CDTF">2022-09-01T21:31:00Z</dcterms:modified>
</cp:coreProperties>
</file>