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0C60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ÜNYE  ÇİMENTO  SANAYİİ VE  TİCARET  A.Ş.</w:t>
            </w:r>
          </w:p>
        </w:tc>
      </w:tr>
    </w:tbl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ind w:left="-17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DEVLET SAHİL YOLU CEVİZDERE MEVKİİ, 52301 ÜNYE/ORDU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SEDAT ORHAN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SITKI ÖZDEĞİRMENCİ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NEJDET DEMİRAL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RIZA BÜLBÜL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A.RIZA KAHVECİ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SAVAŞ BOYBAT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GÜNEY ARIK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00 / 29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30-321 11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</w:t>
            </w:r>
            <w:r>
              <w:rPr>
                <w:rFonts w:ascii="Arial" w:hAnsi="Arial"/>
                <w:b/>
                <w:color w:val="000000"/>
                <w:sz w:val="16"/>
              </w:rPr>
              <w:t>e İŞÇİ SAYISI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01.01.2002-31.12.2003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ÇİMENTO  MÜSTAHS</w:t>
            </w:r>
            <w:r>
              <w:rPr>
                <w:rFonts w:ascii="Arial" w:hAnsi="Arial"/>
                <w:color w:val="000000"/>
                <w:sz w:val="16"/>
              </w:rPr>
              <w:t>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70.000.000.000.000.-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63.434.078.186.657.-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C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48"/>
        <w:gridCol w:w="1402"/>
        <w:gridCol w:w="806"/>
        <w:gridCol w:w="1990"/>
        <w:gridCol w:w="818"/>
        <w:gridCol w:w="201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40C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02" w:type="dxa"/>
          </w:tcPr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18" w:type="dxa"/>
          </w:tcPr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(m³)</w:t>
            </w:r>
          </w:p>
        </w:tc>
        <w:tc>
          <w:tcPr>
            <w:tcW w:w="850" w:type="dxa"/>
          </w:tcPr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02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540C60">
            <w:pPr>
              <w:ind w:right="-108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Ready Mix Concrete (m³)</w:t>
            </w:r>
          </w:p>
        </w:tc>
        <w:tc>
          <w:tcPr>
            <w:tcW w:w="850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40C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402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903.495</w:t>
            </w:r>
          </w:p>
        </w:tc>
        <w:tc>
          <w:tcPr>
            <w:tcW w:w="806" w:type="dxa"/>
          </w:tcPr>
          <w:p w:rsidR="00000000" w:rsidRDefault="00540C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990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788.530</w:t>
            </w:r>
          </w:p>
        </w:tc>
        <w:tc>
          <w:tcPr>
            <w:tcW w:w="818" w:type="dxa"/>
          </w:tcPr>
          <w:p w:rsidR="00000000" w:rsidRDefault="00540C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2017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208.459</w:t>
            </w:r>
          </w:p>
        </w:tc>
        <w:tc>
          <w:tcPr>
            <w:tcW w:w="850" w:type="dxa"/>
          </w:tcPr>
          <w:p w:rsidR="00000000" w:rsidRDefault="00540C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540C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402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694.172</w:t>
            </w:r>
          </w:p>
        </w:tc>
        <w:tc>
          <w:tcPr>
            <w:tcW w:w="806" w:type="dxa"/>
          </w:tcPr>
          <w:p w:rsidR="00000000" w:rsidRDefault="00540C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404.043</w:t>
            </w:r>
          </w:p>
        </w:tc>
        <w:tc>
          <w:tcPr>
            <w:tcW w:w="818" w:type="dxa"/>
          </w:tcPr>
          <w:p w:rsidR="00000000" w:rsidRDefault="00540C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2017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145.300</w:t>
            </w:r>
          </w:p>
        </w:tc>
        <w:tc>
          <w:tcPr>
            <w:tcW w:w="850" w:type="dxa"/>
          </w:tcPr>
          <w:p w:rsidR="00000000" w:rsidRDefault="00540C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</w:tbl>
    <w:p w:rsidR="00000000" w:rsidRDefault="00540C6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40C60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</w:t>
            </w:r>
            <w:r>
              <w:rPr>
                <w:rFonts w:ascii="Arial" w:hAnsi="Arial"/>
                <w:sz w:val="16"/>
              </w:rPr>
              <w:t>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C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1990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0C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222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(m³)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222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(m³)i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0C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945.</w:t>
            </w:r>
            <w:r>
              <w:rPr>
                <w:rFonts w:ascii="Arial" w:hAnsi="Arial"/>
                <w:color w:val="000000"/>
                <w:sz w:val="16"/>
              </w:rPr>
              <w:t>021</w:t>
            </w:r>
          </w:p>
        </w:tc>
        <w:tc>
          <w:tcPr>
            <w:tcW w:w="1990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121.672</w:t>
            </w:r>
          </w:p>
        </w:tc>
        <w:tc>
          <w:tcPr>
            <w:tcW w:w="2223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208.459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540C6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837.530</w:t>
            </w:r>
          </w:p>
        </w:tc>
        <w:tc>
          <w:tcPr>
            <w:tcW w:w="1990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23" w:type="dxa"/>
          </w:tcPr>
          <w:p w:rsidR="00000000" w:rsidRDefault="00540C60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145.300</w:t>
            </w:r>
          </w:p>
        </w:tc>
      </w:tr>
    </w:tbl>
    <w:p w:rsidR="00000000" w:rsidRDefault="00540C60">
      <w:pPr>
        <w:rPr>
          <w:rFonts w:ascii="Arial" w:hAnsi="Arial"/>
          <w:sz w:val="16"/>
        </w:rPr>
      </w:pPr>
    </w:p>
    <w:p w:rsidR="00000000" w:rsidRDefault="00540C60">
      <w:pPr>
        <w:rPr>
          <w:rFonts w:ascii="Arial" w:hAnsi="Arial"/>
          <w:sz w:val="16"/>
        </w:rPr>
      </w:pPr>
    </w:p>
    <w:p w:rsidR="00000000" w:rsidRDefault="00540C60">
      <w:pPr>
        <w:rPr>
          <w:rFonts w:ascii="Arial" w:hAnsi="Arial"/>
          <w:sz w:val="16"/>
        </w:rPr>
      </w:pPr>
    </w:p>
    <w:p w:rsidR="00000000" w:rsidRDefault="00540C60">
      <w:pPr>
        <w:rPr>
          <w:rFonts w:ascii="Arial" w:hAnsi="Arial"/>
          <w:sz w:val="16"/>
        </w:rPr>
      </w:pPr>
    </w:p>
    <w:p w:rsidR="00000000" w:rsidRDefault="00540C60">
      <w:pPr>
        <w:rPr>
          <w:rFonts w:ascii="Arial" w:hAnsi="Arial"/>
          <w:sz w:val="16"/>
        </w:rPr>
      </w:pPr>
    </w:p>
    <w:p w:rsidR="00000000" w:rsidRDefault="00540C60">
      <w:pPr>
        <w:rPr>
          <w:rFonts w:ascii="Arial" w:hAnsi="Arial"/>
          <w:sz w:val="16"/>
        </w:rPr>
      </w:pPr>
    </w:p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C60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40C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73"/>
        <w:gridCol w:w="1701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thalat (TL)</w:t>
            </w:r>
          </w:p>
        </w:tc>
        <w:tc>
          <w:tcPr>
            <w:tcW w:w="2410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540C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01" w:type="dxa"/>
          </w:tcPr>
          <w:p w:rsidR="00000000" w:rsidRDefault="00540C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12.412.589.790.948 </w:t>
            </w:r>
          </w:p>
          <w:p w:rsidR="00000000" w:rsidRDefault="00540C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8.198.242</w:t>
            </w:r>
          </w:p>
        </w:tc>
        <w:tc>
          <w:tcPr>
            <w:tcW w:w="2410" w:type="dxa"/>
          </w:tcPr>
          <w:p w:rsidR="00000000" w:rsidRDefault="00540C6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540C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3.795.216.834.761</w:t>
            </w:r>
          </w:p>
          <w:p w:rsidR="00000000" w:rsidRDefault="00540C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2.327.886</w:t>
            </w:r>
          </w:p>
        </w:tc>
        <w:tc>
          <w:tcPr>
            <w:tcW w:w="2269" w:type="dxa"/>
          </w:tcPr>
          <w:p w:rsidR="00000000" w:rsidRDefault="00540C6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73" w:type="dxa"/>
          </w:tcPr>
          <w:p w:rsidR="00000000" w:rsidRDefault="00540C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540C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10.219.716.842. 3</w:t>
            </w:r>
            <w:r>
              <w:rPr>
                <w:rFonts w:ascii="Arial" w:hAnsi="Arial"/>
                <w:color w:val="000000"/>
                <w:sz w:val="16"/>
              </w:rPr>
              <w:t>04 8.178.894</w:t>
            </w:r>
          </w:p>
        </w:tc>
        <w:tc>
          <w:tcPr>
            <w:tcW w:w="2410" w:type="dxa"/>
          </w:tcPr>
          <w:p w:rsidR="00000000" w:rsidRDefault="00540C6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559" w:type="dxa"/>
          </w:tcPr>
          <w:p w:rsidR="00000000" w:rsidRDefault="00540C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30.601.996.362</w:t>
            </w:r>
          </w:p>
          <w:p w:rsidR="00000000" w:rsidRDefault="00540C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20.183</w:t>
            </w:r>
          </w:p>
        </w:tc>
        <w:tc>
          <w:tcPr>
            <w:tcW w:w="2269" w:type="dxa"/>
          </w:tcPr>
          <w:p w:rsidR="00000000" w:rsidRDefault="00540C60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</w:tbl>
    <w:p w:rsidR="00000000" w:rsidRDefault="00540C60">
      <w:pPr>
        <w:rPr>
          <w:rFonts w:ascii="Arial" w:hAnsi="Arial"/>
          <w:b/>
          <w:sz w:val="16"/>
          <w:u w:val="single"/>
        </w:rPr>
      </w:pPr>
    </w:p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40C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40C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0C6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</w:t>
            </w:r>
            <w:r>
              <w:rPr>
                <w:rFonts w:ascii="Arial" w:hAnsi="Arial"/>
                <w:b/>
                <w:color w:val="000000"/>
                <w:sz w:val="16"/>
              </w:rPr>
              <w:t>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0C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Çimento-Klinker ve Çimento Üretimi-Ünye</w:t>
            </w:r>
          </w:p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(Cement-Clinker and Cement Produc</w:t>
            </w:r>
            <w:r>
              <w:rPr>
                <w:rFonts w:ascii="Arial" w:hAnsi="Arial"/>
                <w:i/>
                <w:color w:val="000000"/>
                <w:sz w:val="16"/>
              </w:rPr>
              <w:t>tion)</w:t>
            </w:r>
          </w:p>
        </w:tc>
        <w:tc>
          <w:tcPr>
            <w:tcW w:w="2043" w:type="dxa"/>
          </w:tcPr>
          <w:p w:rsidR="00000000" w:rsidRDefault="00540C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07.04.1999-31.12.2001</w:t>
            </w:r>
          </w:p>
        </w:tc>
        <w:tc>
          <w:tcPr>
            <w:tcW w:w="2214" w:type="dxa"/>
          </w:tcPr>
          <w:p w:rsidR="00000000" w:rsidRDefault="00540C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</w:t>
            </w:r>
          </w:p>
        </w:tc>
        <w:tc>
          <w:tcPr>
            <w:tcW w:w="1843" w:type="dxa"/>
          </w:tcPr>
          <w:p w:rsidR="00000000" w:rsidRDefault="00540C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Tamamlama-Rize, Çayeli</w:t>
            </w:r>
          </w:p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(Completion-Çayeli.,Rize)</w:t>
            </w:r>
          </w:p>
        </w:tc>
        <w:tc>
          <w:tcPr>
            <w:tcW w:w="2043" w:type="dxa"/>
          </w:tcPr>
          <w:p w:rsidR="00000000" w:rsidRDefault="00540C6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16.12.1999-16.12.2001</w:t>
            </w:r>
          </w:p>
        </w:tc>
        <w:tc>
          <w:tcPr>
            <w:tcW w:w="2214" w:type="dxa"/>
          </w:tcPr>
          <w:p w:rsidR="00000000" w:rsidRDefault="00540C6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</w:t>
            </w:r>
          </w:p>
        </w:tc>
        <w:tc>
          <w:tcPr>
            <w:tcW w:w="1843" w:type="dxa"/>
          </w:tcPr>
          <w:p w:rsidR="00000000" w:rsidRDefault="00540C6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40C6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C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</w:t>
            </w:r>
            <w:r>
              <w:rPr>
                <w:rFonts w:ascii="Arial" w:hAnsi="Arial"/>
                <w:i/>
                <w:sz w:val="16"/>
              </w:rPr>
              <w:t>d  its portion in their  equity capital are shown below.</w:t>
            </w:r>
          </w:p>
        </w:tc>
      </w:tr>
    </w:tbl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0C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 ALTINOVA ÇİMENTO</w:t>
            </w:r>
          </w:p>
        </w:tc>
        <w:tc>
          <w:tcPr>
            <w:tcW w:w="2304" w:type="dxa"/>
          </w:tcPr>
          <w:p w:rsidR="00000000" w:rsidRDefault="00540C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664.619.760.500.-TL</w:t>
            </w:r>
          </w:p>
        </w:tc>
        <w:tc>
          <w:tcPr>
            <w:tcW w:w="2342" w:type="dxa"/>
          </w:tcPr>
          <w:p w:rsidR="00000000" w:rsidRDefault="00540C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0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ENERJİ</w:t>
            </w:r>
          </w:p>
        </w:tc>
        <w:tc>
          <w:tcPr>
            <w:tcW w:w="2304" w:type="dxa"/>
          </w:tcPr>
          <w:p w:rsidR="00000000" w:rsidRDefault="00540C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9.800.000.000.-TL</w:t>
            </w:r>
          </w:p>
        </w:tc>
        <w:tc>
          <w:tcPr>
            <w:tcW w:w="2342" w:type="dxa"/>
          </w:tcPr>
          <w:p w:rsidR="00000000" w:rsidRDefault="00540C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</w:t>
            </w:r>
            <w:r>
              <w:rPr>
                <w:rFonts w:ascii="Arial" w:hAnsi="Arial"/>
                <w:color w:val="FFFFFF"/>
                <w:sz w:val="16"/>
              </w:rPr>
              <w:t xml:space="preserve">.. </w:t>
            </w:r>
          </w:p>
        </w:tc>
      </w:tr>
    </w:tbl>
    <w:p w:rsidR="00000000" w:rsidRDefault="00540C60">
      <w:pPr>
        <w:rPr>
          <w:rFonts w:ascii="Arial" w:hAnsi="Arial"/>
          <w:color w:val="FF0000"/>
          <w:sz w:val="16"/>
        </w:rPr>
      </w:pPr>
    </w:p>
    <w:p w:rsidR="00000000" w:rsidRDefault="00540C6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40C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0C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0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40C6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40C6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40C6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pital(%)</w:t>
            </w:r>
          </w:p>
        </w:tc>
      </w:tr>
    </w:tbl>
    <w:p w:rsidR="00000000" w:rsidRDefault="00540C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40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Yardımlaşma Kurumu</w:t>
            </w:r>
          </w:p>
        </w:tc>
        <w:tc>
          <w:tcPr>
            <w:tcW w:w="1892" w:type="dxa"/>
          </w:tcPr>
          <w:p w:rsidR="00000000" w:rsidRDefault="00540C6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32.351.380</w:t>
            </w:r>
          </w:p>
        </w:tc>
        <w:tc>
          <w:tcPr>
            <w:tcW w:w="2410" w:type="dxa"/>
          </w:tcPr>
          <w:p w:rsidR="00000000" w:rsidRDefault="00540C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40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Navig Holding</w:t>
            </w:r>
          </w:p>
        </w:tc>
        <w:tc>
          <w:tcPr>
            <w:tcW w:w="1892" w:type="dxa"/>
          </w:tcPr>
          <w:p w:rsidR="00000000" w:rsidRDefault="00540C6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15.541.349</w:t>
            </w:r>
          </w:p>
        </w:tc>
        <w:tc>
          <w:tcPr>
            <w:tcW w:w="2410" w:type="dxa"/>
          </w:tcPr>
          <w:p w:rsidR="00000000" w:rsidRDefault="00540C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40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Beton</w:t>
            </w:r>
          </w:p>
        </w:tc>
        <w:tc>
          <w:tcPr>
            <w:tcW w:w="1892" w:type="dxa"/>
          </w:tcPr>
          <w:p w:rsidR="00000000" w:rsidRDefault="00540C6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9.959.150</w:t>
            </w:r>
          </w:p>
        </w:tc>
        <w:tc>
          <w:tcPr>
            <w:tcW w:w="2410" w:type="dxa"/>
          </w:tcPr>
          <w:p w:rsidR="00000000" w:rsidRDefault="00540C6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40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540C6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5.582.199</w:t>
            </w:r>
          </w:p>
        </w:tc>
        <w:tc>
          <w:tcPr>
            <w:tcW w:w="2410" w:type="dxa"/>
          </w:tcPr>
          <w:p w:rsidR="00000000" w:rsidRDefault="00540C60">
            <w:pPr>
              <w:ind w:left="-455"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40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540C60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63.434.078</w:t>
            </w:r>
          </w:p>
        </w:tc>
        <w:tc>
          <w:tcPr>
            <w:tcW w:w="2410" w:type="dxa"/>
          </w:tcPr>
          <w:p w:rsidR="00000000" w:rsidRDefault="00540C6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540C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0C60"/>
    <w:rsid w:val="0054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FBDE3-3A4E-4C81-920B-49CA1C4F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1165736363</vt:i4>
  </property>
  <property fmtid="{D5CDD505-2E9C-101B-9397-08002B2CF9AE}" pid="3" name="_EmailSubject">
    <vt:lpwstr>SYB</vt:lpwstr>
  </property>
  <property fmtid="{D5CDD505-2E9C-101B-9397-08002B2CF9AE}" pid="4" name="_AuthorEmail">
    <vt:lpwstr>murat.tasli@unyecimento.com.tr</vt:lpwstr>
  </property>
  <property fmtid="{D5CDD505-2E9C-101B-9397-08002B2CF9AE}" pid="5" name="_AuthorEmailDisplayName">
    <vt:lpwstr>MURAT TASLI</vt:lpwstr>
  </property>
  <property fmtid="{D5CDD505-2E9C-101B-9397-08002B2CF9AE}" pid="6" name="_ReviewingToolsShownOnce">
    <vt:lpwstr/>
  </property>
</Properties>
</file>