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1DD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VİKİNG KAĞIT VE SELÜLOZ A.Ş.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ENDÜSTRİYEL VE  TEMİZLİK KAĞITLARI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AND TISSUE PAPERS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CADDESİ  NO : 120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EKREM ERDEMLİ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ZİYANUR HASBAY (TEMİZLİK KAĞITLARI SATIŞLARI)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   DENİZKURDU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TAŞKIN   TUĞLULAR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   ARSAN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URAY       ERGUN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 AKTAŞ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( 0232 ) 6160600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( 0232 )6160206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MEMUR 132 + İŞÇİ 73 = 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9.733.500.000.000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 VE TEMİZLİK YARI MAMULLERİ(TON)</w:t>
            </w:r>
          </w:p>
        </w:tc>
        <w:tc>
          <w:tcPr>
            <w:tcW w:w="806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PEÇETE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VE HAVLU KAĞITLARI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and Semi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Finished Tıssue papers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Napkin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Toilet Papers and Kitchen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28.818</w:t>
            </w:r>
          </w:p>
        </w:tc>
        <w:tc>
          <w:tcPr>
            <w:tcW w:w="806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2.794</w:t>
            </w: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5.596</w:t>
            </w:r>
          </w:p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26.860</w:t>
            </w:r>
          </w:p>
        </w:tc>
        <w:tc>
          <w:tcPr>
            <w:tcW w:w="806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2.289</w:t>
            </w:r>
          </w:p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08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6.393</w:t>
            </w:r>
          </w:p>
        </w:tc>
        <w:tc>
          <w:tcPr>
            <w:tcW w:w="818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71D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KAĞITLAR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PEÇETE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KAĞIDI VE HAVLU KAĞIT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TEMİZLİK YARI MAMULLERİ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1DD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 (Tons)</w:t>
            </w:r>
          </w:p>
        </w:tc>
        <w:tc>
          <w:tcPr>
            <w:tcW w:w="199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Napkin (Tons)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Toilet Papers and Kitchen Towels (Tons) 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 Finished Tıssue Papers</w:t>
            </w:r>
          </w:p>
          <w:p w:rsidR="00000000" w:rsidRDefault="00A71D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8.822</w:t>
            </w:r>
          </w:p>
        </w:tc>
        <w:tc>
          <w:tcPr>
            <w:tcW w:w="1990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2.951</w:t>
            </w:r>
          </w:p>
        </w:tc>
        <w:tc>
          <w:tcPr>
            <w:tcW w:w="1908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5.517</w:t>
            </w:r>
          </w:p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7.920</w:t>
            </w:r>
          </w:p>
        </w:tc>
        <w:tc>
          <w:tcPr>
            <w:tcW w:w="1990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2.621</w:t>
            </w:r>
          </w:p>
        </w:tc>
        <w:tc>
          <w:tcPr>
            <w:tcW w:w="1908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6.495</w:t>
            </w:r>
          </w:p>
        </w:tc>
        <w:tc>
          <w:tcPr>
            <w:tcW w:w="1908" w:type="dxa"/>
          </w:tcPr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8.864</w:t>
            </w:r>
          </w:p>
          <w:p w:rsidR="00000000" w:rsidRDefault="00A71DD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 ($)</w:t>
            </w:r>
          </w:p>
        </w:tc>
        <w:tc>
          <w:tcPr>
            <w:tcW w:w="1986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A71DD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19.395.909.466.496</w:t>
            </w:r>
          </w:p>
          <w:p w:rsidR="00000000" w:rsidRDefault="00A71DD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12.800.992</w:t>
            </w:r>
          </w:p>
        </w:tc>
        <w:tc>
          <w:tcPr>
            <w:tcW w:w="2127" w:type="dxa"/>
          </w:tcPr>
          <w:p w:rsidR="00000000" w:rsidRDefault="00A71D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842" w:type="dxa"/>
          </w:tcPr>
          <w:p w:rsidR="00000000" w:rsidRDefault="00A71D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9.862.082.000.000</w:t>
            </w:r>
          </w:p>
          <w:p w:rsidR="00000000" w:rsidRDefault="00A71D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6.159.218</w:t>
            </w:r>
          </w:p>
        </w:tc>
        <w:tc>
          <w:tcPr>
            <w:tcW w:w="1986" w:type="dxa"/>
          </w:tcPr>
          <w:p w:rsidR="00000000" w:rsidRDefault="00A71D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1D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A71D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6.656.686.000.000</w:t>
            </w:r>
          </w:p>
          <w:p w:rsidR="00000000" w:rsidRDefault="00A71DD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5.532.037</w:t>
            </w:r>
          </w:p>
        </w:tc>
        <w:tc>
          <w:tcPr>
            <w:tcW w:w="2127" w:type="dxa"/>
          </w:tcPr>
          <w:p w:rsidR="00000000" w:rsidRDefault="00A71D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1842" w:type="dxa"/>
          </w:tcPr>
          <w:p w:rsidR="00000000" w:rsidRDefault="00A71D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6.570.997.938.640</w:t>
            </w:r>
          </w:p>
          <w:p w:rsidR="00000000" w:rsidRDefault="00A71D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4.598.392</w:t>
            </w:r>
          </w:p>
        </w:tc>
        <w:tc>
          <w:tcPr>
            <w:tcW w:w="1986" w:type="dxa"/>
          </w:tcPr>
          <w:p w:rsidR="00000000" w:rsidRDefault="00A71DD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A71DDD">
      <w:pPr>
        <w:rPr>
          <w:rFonts w:ascii="Arial" w:hAnsi="Arial"/>
          <w:b/>
          <w:sz w:val="16"/>
          <w:u w:val="single"/>
        </w:rPr>
      </w:pPr>
    </w:p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A71D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1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D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D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 Investments</w:t>
            </w:r>
          </w:p>
        </w:tc>
        <w:tc>
          <w:tcPr>
            <w:tcW w:w="203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KONVERTİNG TESİSİ YATIRIMI</w:t>
            </w:r>
          </w:p>
          <w:p w:rsidR="00000000" w:rsidRDefault="00A71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(CONVERTING INVESTMENT)</w:t>
            </w:r>
          </w:p>
        </w:tc>
        <w:tc>
          <w:tcPr>
            <w:tcW w:w="2043" w:type="dxa"/>
          </w:tcPr>
          <w:p w:rsidR="00000000" w:rsidRDefault="00A71DD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11.07.2002-11.07.2005</w:t>
            </w:r>
          </w:p>
        </w:tc>
        <w:tc>
          <w:tcPr>
            <w:tcW w:w="2209" w:type="dxa"/>
          </w:tcPr>
          <w:p w:rsidR="00000000" w:rsidRDefault="00A71DD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</w:t>
            </w:r>
          </w:p>
        </w:tc>
        <w:tc>
          <w:tcPr>
            <w:tcW w:w="1843" w:type="dxa"/>
          </w:tcPr>
          <w:p w:rsidR="00000000" w:rsidRDefault="00A71DD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11.099.713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1D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YATIRIMLAR</w:t>
            </w:r>
          </w:p>
        </w:tc>
        <w:tc>
          <w:tcPr>
            <w:tcW w:w="2043" w:type="dxa"/>
          </w:tcPr>
          <w:p w:rsidR="00000000" w:rsidRDefault="00A71DD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A71DD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71DD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6.460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71D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 ENE</w:t>
            </w:r>
            <w:r>
              <w:rPr>
                <w:rFonts w:ascii="Arial" w:hAnsi="Arial"/>
                <w:color w:val="000000"/>
                <w:sz w:val="16"/>
              </w:rPr>
              <w:t>RJİ ELEKTRİK A.Ş.</w:t>
            </w:r>
          </w:p>
        </w:tc>
        <w:tc>
          <w:tcPr>
            <w:tcW w:w="2126" w:type="dxa"/>
          </w:tcPr>
          <w:p w:rsidR="00000000" w:rsidRDefault="00A71D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 TL</w:t>
            </w:r>
          </w:p>
        </w:tc>
        <w:tc>
          <w:tcPr>
            <w:tcW w:w="2410" w:type="dxa"/>
          </w:tcPr>
          <w:p w:rsidR="00000000" w:rsidRDefault="00A71D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</w:t>
            </w:r>
          </w:p>
        </w:tc>
      </w:tr>
    </w:tbl>
    <w:p w:rsidR="00000000" w:rsidRDefault="00A71DDD">
      <w:pPr>
        <w:rPr>
          <w:rFonts w:ascii="Arial" w:hAnsi="Arial"/>
          <w:color w:val="FF0000"/>
          <w:sz w:val="16"/>
        </w:rPr>
      </w:pPr>
    </w:p>
    <w:p w:rsidR="00000000" w:rsidRDefault="00A71D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1D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1D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D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1D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71D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71DD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</w:t>
            </w:r>
          </w:p>
        </w:tc>
        <w:tc>
          <w:tcPr>
            <w:tcW w:w="1892" w:type="dxa"/>
          </w:tcPr>
          <w:p w:rsidR="00000000" w:rsidRDefault="00A71D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97.335</w:t>
            </w:r>
          </w:p>
        </w:tc>
        <w:tc>
          <w:tcPr>
            <w:tcW w:w="2410" w:type="dxa"/>
          </w:tcPr>
          <w:p w:rsidR="00000000" w:rsidRDefault="00A71DD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A71D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6.450.523</w:t>
            </w:r>
          </w:p>
        </w:tc>
        <w:tc>
          <w:tcPr>
            <w:tcW w:w="2410" w:type="dxa"/>
          </w:tcPr>
          <w:p w:rsidR="00000000" w:rsidRDefault="00A71DD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892" w:type="dxa"/>
          </w:tcPr>
          <w:p w:rsidR="00000000" w:rsidRDefault="00A71DDD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3.185.642</w:t>
            </w:r>
          </w:p>
        </w:tc>
        <w:tc>
          <w:tcPr>
            <w:tcW w:w="2410" w:type="dxa"/>
          </w:tcPr>
          <w:p w:rsidR="00000000" w:rsidRDefault="00A71DDD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1DD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71D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9.733.500</w:t>
            </w:r>
          </w:p>
        </w:tc>
        <w:tc>
          <w:tcPr>
            <w:tcW w:w="2410" w:type="dxa"/>
          </w:tcPr>
          <w:p w:rsidR="00000000" w:rsidRDefault="00A71DD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</w:t>
      </w:r>
      <w:r>
        <w:rPr>
          <w:rFonts w:ascii="Arial" w:hAnsi="Arial"/>
          <w:sz w:val="16"/>
        </w:rPr>
        <w:t>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Ortak ünvanı                               Tutar (Milyon TL)                   Sermaye Payı (%)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      </w:t>
      </w:r>
      <w:r>
        <w:rPr>
          <w:rFonts w:ascii="Arial" w:hAnsi="Arial"/>
          <w:b/>
          <w:sz w:val="16"/>
          <w:u w:val="single"/>
        </w:rPr>
        <w:t>Share Holders</w:t>
      </w:r>
      <w:r>
        <w:rPr>
          <w:rFonts w:ascii="Arial" w:hAnsi="Arial"/>
          <w:b/>
          <w:sz w:val="16"/>
        </w:rPr>
        <w:t xml:space="preserve">                             </w:t>
      </w:r>
      <w:r>
        <w:rPr>
          <w:rFonts w:ascii="Arial" w:hAnsi="Arial"/>
          <w:b/>
          <w:sz w:val="16"/>
          <w:u w:val="single"/>
        </w:rPr>
        <w:t>Amount (TL Million</w:t>
      </w:r>
      <w:r>
        <w:rPr>
          <w:rFonts w:ascii="Arial" w:hAnsi="Arial"/>
          <w:b/>
          <w:sz w:val="16"/>
        </w:rPr>
        <w:t xml:space="preserve"> )             </w:t>
      </w:r>
      <w:r>
        <w:rPr>
          <w:rFonts w:ascii="Arial" w:hAnsi="Arial"/>
          <w:b/>
          <w:sz w:val="16"/>
          <w:u w:val="single"/>
        </w:rPr>
        <w:t>Sha</w:t>
      </w:r>
      <w:r>
        <w:rPr>
          <w:rFonts w:ascii="Arial" w:hAnsi="Arial"/>
          <w:b/>
          <w:sz w:val="16"/>
          <w:u w:val="single"/>
        </w:rPr>
        <w:t>re in Capital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YAŞAR HOLDİNG A.Ş.                         6.450.523                               66,27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</w:t>
      </w:r>
    </w:p>
    <w:p w:rsidR="00000000" w:rsidRDefault="00A71DD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Ortak ünvanı                               Tutar (Mi</w:t>
      </w:r>
      <w:r>
        <w:rPr>
          <w:rFonts w:ascii="Arial" w:hAnsi="Arial"/>
          <w:b/>
          <w:sz w:val="16"/>
        </w:rPr>
        <w:t>lyon TL)                   Sermaye Payı (%)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      </w:t>
      </w:r>
      <w:r>
        <w:rPr>
          <w:rFonts w:ascii="Arial" w:hAnsi="Arial"/>
          <w:b/>
          <w:sz w:val="16"/>
          <w:u w:val="single"/>
        </w:rPr>
        <w:t>Share Holders</w:t>
      </w:r>
      <w:r>
        <w:rPr>
          <w:rFonts w:ascii="Arial" w:hAnsi="Arial"/>
          <w:b/>
          <w:sz w:val="16"/>
        </w:rPr>
        <w:t xml:space="preserve">                             </w:t>
      </w:r>
      <w:r>
        <w:rPr>
          <w:rFonts w:ascii="Arial" w:hAnsi="Arial"/>
          <w:b/>
          <w:sz w:val="16"/>
          <w:u w:val="single"/>
        </w:rPr>
        <w:t>Amount (TL Million</w:t>
      </w:r>
      <w:r>
        <w:rPr>
          <w:rFonts w:ascii="Arial" w:hAnsi="Arial"/>
          <w:b/>
          <w:sz w:val="16"/>
        </w:rPr>
        <w:t xml:space="preserve"> )               </w:t>
      </w:r>
      <w:r>
        <w:rPr>
          <w:rFonts w:ascii="Arial" w:hAnsi="Arial"/>
          <w:b/>
          <w:sz w:val="16"/>
          <w:u w:val="single"/>
        </w:rPr>
        <w:t>Share in Capital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‘’----‘’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‘’----‘’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‘’----‘’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</w:t>
      </w:r>
      <w:r>
        <w:rPr>
          <w:rFonts w:ascii="Arial" w:hAnsi="Arial"/>
          <w:sz w:val="16"/>
        </w:rPr>
        <w:t xml:space="preserve">lam oy hakkı içinde %10'dan az paya sahip olmakla birlikte, (A) alt başlığında belirtilen 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‘’----‘’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Ortak ünvanı                               Tutar (Milyon TL)                    Sermaye Payı (%)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</w:t>
      </w:r>
      <w:r>
        <w:rPr>
          <w:rFonts w:ascii="Arial" w:hAnsi="Arial"/>
          <w:b/>
          <w:sz w:val="16"/>
          <w:u w:val="single"/>
        </w:rPr>
        <w:t>Share Holders</w:t>
      </w:r>
      <w:r>
        <w:rPr>
          <w:rFonts w:ascii="Arial" w:hAnsi="Arial"/>
          <w:b/>
          <w:sz w:val="16"/>
        </w:rPr>
        <w:t xml:space="preserve">                             </w:t>
      </w:r>
      <w:r>
        <w:rPr>
          <w:rFonts w:ascii="Arial" w:hAnsi="Arial"/>
          <w:b/>
          <w:sz w:val="16"/>
          <w:u w:val="single"/>
        </w:rPr>
        <w:t>Amount (TL Million</w:t>
      </w:r>
      <w:r>
        <w:rPr>
          <w:rFonts w:ascii="Arial" w:hAnsi="Arial"/>
          <w:b/>
          <w:sz w:val="16"/>
        </w:rPr>
        <w:t xml:space="preserve"> )               </w:t>
      </w:r>
      <w:r>
        <w:rPr>
          <w:rFonts w:ascii="Arial" w:hAnsi="Arial"/>
          <w:b/>
          <w:sz w:val="16"/>
          <w:u w:val="single"/>
        </w:rPr>
        <w:t>Share in Capital</w:t>
      </w:r>
    </w:p>
    <w:p w:rsidR="00000000" w:rsidRDefault="00A71DDD">
      <w:pPr>
        <w:ind w:right="-1231"/>
        <w:rPr>
          <w:rFonts w:ascii="Arial" w:hAnsi="Arial"/>
          <w:sz w:val="16"/>
        </w:rPr>
      </w:pPr>
    </w:p>
    <w:p w:rsidR="00000000" w:rsidRDefault="00A71DD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DİĞER                              </w:t>
      </w:r>
      <w:r>
        <w:rPr>
          <w:rFonts w:ascii="Arial" w:hAnsi="Arial"/>
          <w:sz w:val="16"/>
        </w:rPr>
        <w:t xml:space="preserve">              3.185.642                                    32,73</w:t>
      </w:r>
    </w:p>
    <w:p w:rsidR="00000000" w:rsidRDefault="00A71D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C0133"/>
    <w:multiLevelType w:val="singleLevel"/>
    <w:tmpl w:val="6CC678A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00195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DDD"/>
    <w:rsid w:val="00A7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C5BF2-AF0B-4904-948F-7E35D46C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