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3CD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AKBANK T.A.Ş.</w:t>
            </w:r>
          </w:p>
        </w:tc>
      </w:tr>
    </w:tbl>
    <w:p w:rsidR="00000000" w:rsidRDefault="00733C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27.12.1947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 MEVDUAT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CENTER 4. LEVENT 34330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</w:t>
            </w:r>
            <w:r>
              <w:rPr>
                <w:rFonts w:ascii="Arial" w:hAnsi="Arial"/>
                <w:b/>
                <w:sz w:val="16"/>
              </w:rPr>
              <w:t>ÖNETİM KURULU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KOZANOĞLU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SUZAN SABANCI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ÖZEN GÖKSEL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HAMİT BELİĞ BELLİ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M.HİKMET BAYAR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Ş.YAMAN TÖRÜNER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0212-270 00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0212-269 73 83 – 269 77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</w:t>
            </w:r>
            <w:r>
              <w:rPr>
                <w:rFonts w:ascii="Arial" w:hAnsi="Arial"/>
                <w:b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01.01.2004 - 31.12.2005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BANKSİS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</w:t>
            </w:r>
            <w:r>
              <w:rPr>
                <w:rFonts w:ascii="Arial" w:hAnsi="Arial"/>
                <w:b/>
                <w:sz w:val="16"/>
              </w:rPr>
              <w:t>' Union)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2,500,000,000,000,000.-TL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1,200,000,000,000,000.-TL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733CD1">
      <w:pPr>
        <w:rPr>
          <w:rFonts w:ascii="Arial" w:hAnsi="Arial"/>
          <w:sz w:val="16"/>
        </w:rPr>
      </w:pPr>
    </w:p>
    <w:p w:rsidR="00000000" w:rsidRDefault="00733CD1">
      <w:pPr>
        <w:rPr>
          <w:rFonts w:ascii="Arial" w:hAnsi="Arial"/>
          <w:sz w:val="16"/>
        </w:rPr>
      </w:pPr>
    </w:p>
    <w:p w:rsidR="00000000" w:rsidRDefault="00733C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3C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</w:t>
            </w:r>
            <w:r>
              <w:rPr>
                <w:rFonts w:ascii="Arial" w:hAnsi="Arial"/>
                <w:sz w:val="16"/>
              </w:rPr>
              <w:t>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733C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3C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733CD1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33C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733C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733C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33C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733C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733C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33C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000000" w:rsidRDefault="00733CD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19,103,202,000</w:t>
            </w:r>
          </w:p>
        </w:tc>
        <w:tc>
          <w:tcPr>
            <w:tcW w:w="2977" w:type="dxa"/>
          </w:tcPr>
          <w:p w:rsidR="00000000" w:rsidRDefault="00733CD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8,717,455,000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33C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95" w:type="dxa"/>
          </w:tcPr>
          <w:p w:rsidR="00000000" w:rsidRDefault="00733CD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18,909,678,000</w:t>
            </w:r>
          </w:p>
        </w:tc>
        <w:tc>
          <w:tcPr>
            <w:tcW w:w="2977" w:type="dxa"/>
          </w:tcPr>
          <w:p w:rsidR="00000000" w:rsidRDefault="00733CD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7,158,829,000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33C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733CD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33CD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33CD1">
      <w:pPr>
        <w:rPr>
          <w:rFonts w:ascii="Arial" w:hAnsi="Arial"/>
          <w:sz w:val="16"/>
        </w:rPr>
      </w:pPr>
    </w:p>
    <w:p w:rsidR="00000000" w:rsidRDefault="00733CD1">
      <w:pPr>
        <w:rPr>
          <w:rFonts w:ascii="Arial" w:hAnsi="Arial"/>
          <w:sz w:val="16"/>
        </w:rPr>
      </w:pPr>
    </w:p>
    <w:p w:rsidR="00000000" w:rsidRDefault="00733CD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733CD1">
      <w:pPr>
        <w:rPr>
          <w:rFonts w:ascii="Arial" w:hAnsi="Arial"/>
          <w:sz w:val="16"/>
        </w:rPr>
      </w:pPr>
    </w:p>
    <w:p w:rsidR="00000000" w:rsidRDefault="00733CD1">
      <w:pPr>
        <w:rPr>
          <w:rFonts w:ascii="Arial" w:hAnsi="Arial"/>
          <w:sz w:val="16"/>
        </w:rPr>
      </w:pPr>
    </w:p>
    <w:p w:rsidR="00000000" w:rsidRDefault="00733C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33C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33C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733CD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CD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733C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</w:t>
            </w:r>
            <w:r>
              <w:rPr>
                <w:rFonts w:ascii="Arial" w:hAnsi="Arial"/>
                <w:b/>
                <w:sz w:val="16"/>
              </w:rPr>
              <w:t>-Bitiş Tarihleri</w:t>
            </w:r>
          </w:p>
        </w:tc>
        <w:tc>
          <w:tcPr>
            <w:tcW w:w="2214" w:type="dxa"/>
          </w:tcPr>
          <w:p w:rsidR="00000000" w:rsidRDefault="00733C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33C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33C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33C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33CD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CD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33C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33C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33C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DEĞİŞİM PROJESİ</w:t>
            </w:r>
          </w:p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(NEW HORIZONS P</w:t>
            </w:r>
            <w:r>
              <w:rPr>
                <w:rFonts w:ascii="Arial" w:hAnsi="Arial"/>
                <w:sz w:val="16"/>
              </w:rPr>
              <w:t>ROJECT)</w:t>
            </w:r>
          </w:p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It’s final date is end of 2006. However, small part of the project’s budget was approved according to the building programme. </w:t>
            </w:r>
          </w:p>
        </w:tc>
        <w:tc>
          <w:tcPr>
            <w:tcW w:w="2043" w:type="dxa"/>
            <w:vAlign w:val="center"/>
          </w:tcPr>
          <w:p w:rsidR="00000000" w:rsidRDefault="00733CD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17.04.2003-31.07.2004</w:t>
            </w:r>
          </w:p>
        </w:tc>
        <w:tc>
          <w:tcPr>
            <w:tcW w:w="2214" w:type="dxa"/>
            <w:vAlign w:val="center"/>
          </w:tcPr>
          <w:p w:rsidR="00000000" w:rsidRDefault="00733CD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61,574,108</w:t>
            </w:r>
          </w:p>
        </w:tc>
        <w:tc>
          <w:tcPr>
            <w:tcW w:w="1843" w:type="dxa"/>
            <w:vAlign w:val="center"/>
          </w:tcPr>
          <w:p w:rsidR="00000000" w:rsidRDefault="00733CD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 BANKACILIK MERKEZİ VE HAZİNE İLAVE TADİLAT PROJESİ</w:t>
            </w:r>
          </w:p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(RESTORATION PROJECT</w:t>
            </w:r>
            <w:r>
              <w:rPr>
                <w:rFonts w:ascii="Arial" w:hAnsi="Arial"/>
                <w:sz w:val="16"/>
              </w:rPr>
              <w:t xml:space="preserve"> OF PRIVATE BANKING CENTER AND TREASURY DEPARTMENT)</w:t>
            </w:r>
          </w:p>
        </w:tc>
        <w:tc>
          <w:tcPr>
            <w:tcW w:w="2043" w:type="dxa"/>
            <w:vAlign w:val="center"/>
          </w:tcPr>
          <w:p w:rsidR="00000000" w:rsidRDefault="00733CD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23.09.2003-22.07.2004</w:t>
            </w:r>
          </w:p>
        </w:tc>
        <w:tc>
          <w:tcPr>
            <w:tcW w:w="2214" w:type="dxa"/>
            <w:vAlign w:val="center"/>
          </w:tcPr>
          <w:p w:rsidR="00000000" w:rsidRDefault="00733CD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1,798,457</w:t>
            </w:r>
          </w:p>
        </w:tc>
        <w:tc>
          <w:tcPr>
            <w:tcW w:w="1843" w:type="dxa"/>
            <w:vAlign w:val="center"/>
          </w:tcPr>
          <w:p w:rsidR="00000000" w:rsidRDefault="00733CD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MASLAK C BLOK TADİLAT PROJESİ VE GEÇİCİ YERLEŞİM</w:t>
            </w:r>
          </w:p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(MASLAK C BLOCK’S RESTORATION PROJECT AND TEMPORARY RESIDENCE)</w:t>
            </w:r>
          </w:p>
        </w:tc>
        <w:tc>
          <w:tcPr>
            <w:tcW w:w="2043" w:type="dxa"/>
            <w:vAlign w:val="center"/>
          </w:tcPr>
          <w:p w:rsidR="00000000" w:rsidRDefault="00733CD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29.09.2003-30.10.2004</w:t>
            </w:r>
          </w:p>
        </w:tc>
        <w:tc>
          <w:tcPr>
            <w:tcW w:w="2214" w:type="dxa"/>
            <w:vAlign w:val="center"/>
          </w:tcPr>
          <w:p w:rsidR="00000000" w:rsidRDefault="00733CD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13,120,000</w:t>
            </w:r>
          </w:p>
        </w:tc>
        <w:tc>
          <w:tcPr>
            <w:tcW w:w="1843" w:type="dxa"/>
            <w:vAlign w:val="center"/>
          </w:tcPr>
          <w:p w:rsidR="00000000" w:rsidRDefault="00733CD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434,000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 ALINM</w:t>
            </w:r>
            <w:r>
              <w:rPr>
                <w:rFonts w:ascii="Arial" w:hAnsi="Arial"/>
                <w:sz w:val="16"/>
              </w:rPr>
              <w:t>ASI VE DEPO/ARŞİV İNŞAATI PROJESİ</w:t>
            </w:r>
          </w:p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(BUYING LAND AND BUILDING STOREROOM PROJECT)</w:t>
            </w:r>
          </w:p>
        </w:tc>
        <w:tc>
          <w:tcPr>
            <w:tcW w:w="2043" w:type="dxa"/>
            <w:vAlign w:val="center"/>
          </w:tcPr>
          <w:p w:rsidR="00000000" w:rsidRDefault="00733CD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KASIM.2003-31.12.2004</w:t>
            </w:r>
          </w:p>
        </w:tc>
        <w:tc>
          <w:tcPr>
            <w:tcW w:w="2214" w:type="dxa"/>
            <w:vAlign w:val="center"/>
          </w:tcPr>
          <w:p w:rsidR="00000000" w:rsidRDefault="00733CD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12,599,982</w:t>
            </w:r>
          </w:p>
        </w:tc>
        <w:tc>
          <w:tcPr>
            <w:tcW w:w="1843" w:type="dxa"/>
            <w:vAlign w:val="center"/>
          </w:tcPr>
          <w:p w:rsidR="00000000" w:rsidRDefault="00733CD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ÇANKAYA BİNASI İNŞAAT PROJESİ</w:t>
            </w:r>
          </w:p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(ÇANKAYA BRANCH’S BUILDING PROJECT)</w:t>
            </w:r>
          </w:p>
        </w:tc>
        <w:tc>
          <w:tcPr>
            <w:tcW w:w="2043" w:type="dxa"/>
            <w:vAlign w:val="center"/>
          </w:tcPr>
          <w:p w:rsidR="00000000" w:rsidRDefault="00733CD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30.04.2003-31.12.2004</w:t>
            </w:r>
          </w:p>
        </w:tc>
        <w:tc>
          <w:tcPr>
            <w:tcW w:w="2214" w:type="dxa"/>
            <w:vAlign w:val="center"/>
          </w:tcPr>
          <w:p w:rsidR="00000000" w:rsidRDefault="00733CD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1,951,051</w:t>
            </w:r>
          </w:p>
        </w:tc>
        <w:tc>
          <w:tcPr>
            <w:tcW w:w="1843" w:type="dxa"/>
            <w:vAlign w:val="center"/>
          </w:tcPr>
          <w:p w:rsidR="00000000" w:rsidRDefault="00733CD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İŞLEM YATIRIM PROJELERİ</w:t>
            </w:r>
          </w:p>
        </w:tc>
        <w:tc>
          <w:tcPr>
            <w:tcW w:w="2043" w:type="dxa"/>
            <w:vAlign w:val="center"/>
          </w:tcPr>
          <w:p w:rsidR="00000000" w:rsidRDefault="00733CD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</w:t>
            </w:r>
            <w:r>
              <w:rPr>
                <w:rFonts w:ascii="Arial" w:hAnsi="Arial"/>
                <w:sz w:val="16"/>
              </w:rPr>
              <w:t>.2003-31.12.2003</w:t>
            </w:r>
          </w:p>
        </w:tc>
        <w:tc>
          <w:tcPr>
            <w:tcW w:w="2214" w:type="dxa"/>
            <w:vAlign w:val="center"/>
          </w:tcPr>
          <w:p w:rsidR="00000000" w:rsidRDefault="00733CD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78,512,500</w:t>
            </w:r>
          </w:p>
        </w:tc>
        <w:tc>
          <w:tcPr>
            <w:tcW w:w="1843" w:type="dxa"/>
            <w:vAlign w:val="center"/>
          </w:tcPr>
          <w:p w:rsidR="00000000" w:rsidRDefault="00733CD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47,277,445</w:t>
            </w:r>
          </w:p>
        </w:tc>
      </w:tr>
    </w:tbl>
    <w:p w:rsidR="00000000" w:rsidRDefault="00733CD1">
      <w:pPr>
        <w:rPr>
          <w:rFonts w:ascii="Arial" w:hAnsi="Arial"/>
          <w:sz w:val="16"/>
        </w:rPr>
      </w:pPr>
    </w:p>
    <w:p w:rsidR="00000000" w:rsidRDefault="00733CD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3C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33C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3C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733CD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33C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33C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CD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33C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 (TL)</w:t>
            </w:r>
          </w:p>
        </w:tc>
        <w:tc>
          <w:tcPr>
            <w:tcW w:w="2342" w:type="dxa"/>
          </w:tcPr>
          <w:p w:rsidR="00000000" w:rsidRDefault="00733C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INTERNATIONAL N.V.</w:t>
            </w:r>
          </w:p>
        </w:tc>
        <w:tc>
          <w:tcPr>
            <w:tcW w:w="2304" w:type="dxa"/>
          </w:tcPr>
          <w:p w:rsidR="00000000" w:rsidRDefault="00733C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89,233,000,000,000</w:t>
            </w:r>
          </w:p>
        </w:tc>
        <w:tc>
          <w:tcPr>
            <w:tcW w:w="2342" w:type="dxa"/>
          </w:tcPr>
          <w:p w:rsidR="00000000" w:rsidRDefault="00733C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YATIRIM MENKUL DEĞERLER A.Ş.</w:t>
            </w:r>
          </w:p>
        </w:tc>
        <w:tc>
          <w:tcPr>
            <w:tcW w:w="2304" w:type="dxa"/>
          </w:tcPr>
          <w:p w:rsidR="00000000" w:rsidRDefault="00733C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49,900,000,000,000</w:t>
            </w:r>
          </w:p>
        </w:tc>
        <w:tc>
          <w:tcPr>
            <w:tcW w:w="2342" w:type="dxa"/>
          </w:tcPr>
          <w:p w:rsidR="00000000" w:rsidRDefault="00733C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BANK PLC.</w:t>
            </w:r>
          </w:p>
        </w:tc>
        <w:tc>
          <w:tcPr>
            <w:tcW w:w="2304" w:type="dxa"/>
          </w:tcPr>
          <w:p w:rsidR="00000000" w:rsidRDefault="00733C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95,271,331,200,000</w:t>
            </w:r>
          </w:p>
        </w:tc>
        <w:tc>
          <w:tcPr>
            <w:tcW w:w="2342" w:type="dxa"/>
          </w:tcPr>
          <w:p w:rsidR="00000000" w:rsidRDefault="00733C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EMEKLİLİK A.Ş.</w:t>
            </w:r>
          </w:p>
        </w:tc>
        <w:tc>
          <w:tcPr>
            <w:tcW w:w="2304" w:type="dxa"/>
          </w:tcPr>
          <w:p w:rsidR="00000000" w:rsidRDefault="00733C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18,471,990</w:t>
            </w:r>
            <w:r>
              <w:rPr>
                <w:rFonts w:ascii="Arial" w:hAnsi="Arial"/>
                <w:sz w:val="16"/>
              </w:rPr>
              <w:t>,635,663</w:t>
            </w:r>
          </w:p>
        </w:tc>
        <w:tc>
          <w:tcPr>
            <w:tcW w:w="2342" w:type="dxa"/>
          </w:tcPr>
          <w:p w:rsidR="00000000" w:rsidRDefault="00733C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BNP-AK DRESDNER BANK A.Ş.</w:t>
            </w:r>
          </w:p>
        </w:tc>
        <w:tc>
          <w:tcPr>
            <w:tcW w:w="2304" w:type="dxa"/>
          </w:tcPr>
          <w:p w:rsidR="00000000" w:rsidRDefault="00733C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14,395,960,606,274</w:t>
            </w:r>
          </w:p>
        </w:tc>
        <w:tc>
          <w:tcPr>
            <w:tcW w:w="2342" w:type="dxa"/>
          </w:tcPr>
          <w:p w:rsidR="00000000" w:rsidRDefault="00733C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TEMSA SANAYİ VE TİCARET A.Ş.</w:t>
            </w:r>
          </w:p>
        </w:tc>
        <w:tc>
          <w:tcPr>
            <w:tcW w:w="2304" w:type="dxa"/>
          </w:tcPr>
          <w:p w:rsidR="00000000" w:rsidRDefault="00733C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10,424,524,169,000</w:t>
            </w:r>
          </w:p>
        </w:tc>
        <w:tc>
          <w:tcPr>
            <w:tcW w:w="2342" w:type="dxa"/>
          </w:tcPr>
          <w:p w:rsidR="00000000" w:rsidRDefault="00733C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YATIRIM ORTAKLIĞI A.Ş.</w:t>
            </w:r>
          </w:p>
        </w:tc>
        <w:tc>
          <w:tcPr>
            <w:tcW w:w="2304" w:type="dxa"/>
          </w:tcPr>
          <w:p w:rsidR="00000000" w:rsidRDefault="00733C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2,737,428,000,000</w:t>
            </w:r>
          </w:p>
        </w:tc>
        <w:tc>
          <w:tcPr>
            <w:tcW w:w="2342" w:type="dxa"/>
          </w:tcPr>
          <w:p w:rsidR="00000000" w:rsidRDefault="00733C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PORTFÖY YÖNETİMİ A.Ş.</w:t>
            </w:r>
          </w:p>
        </w:tc>
        <w:tc>
          <w:tcPr>
            <w:tcW w:w="2304" w:type="dxa"/>
          </w:tcPr>
          <w:p w:rsidR="00000000" w:rsidRDefault="00733C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999,960,000,000</w:t>
            </w:r>
          </w:p>
        </w:tc>
        <w:tc>
          <w:tcPr>
            <w:tcW w:w="2342" w:type="dxa"/>
          </w:tcPr>
          <w:p w:rsidR="00000000" w:rsidRDefault="00733C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GLOBAL FUNDDING B.V.</w:t>
            </w:r>
          </w:p>
        </w:tc>
        <w:tc>
          <w:tcPr>
            <w:tcW w:w="2304" w:type="dxa"/>
          </w:tcPr>
          <w:p w:rsidR="00000000" w:rsidRDefault="00733C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32,123,880</w:t>
            </w:r>
            <w:r>
              <w:rPr>
                <w:rFonts w:ascii="Arial" w:hAnsi="Arial"/>
                <w:sz w:val="16"/>
              </w:rPr>
              <w:t>,000</w:t>
            </w:r>
          </w:p>
        </w:tc>
        <w:tc>
          <w:tcPr>
            <w:tcW w:w="2342" w:type="dxa"/>
          </w:tcPr>
          <w:p w:rsidR="00000000" w:rsidRDefault="00733C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I-BİMSA ULUSLARARASI İŞ, BİLGİ, YÖN.SİS.A.Ş.</w:t>
            </w:r>
          </w:p>
        </w:tc>
        <w:tc>
          <w:tcPr>
            <w:tcW w:w="2304" w:type="dxa"/>
          </w:tcPr>
          <w:p w:rsidR="00000000" w:rsidRDefault="00733C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40,000,000,000</w:t>
            </w:r>
          </w:p>
        </w:tc>
        <w:tc>
          <w:tcPr>
            <w:tcW w:w="2342" w:type="dxa"/>
          </w:tcPr>
          <w:p w:rsidR="00000000" w:rsidRDefault="00733C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TAS.HAL. AKNET BİLGİ VE İŞLEM SAN. VE TİC. A.Ş.</w:t>
            </w:r>
          </w:p>
        </w:tc>
        <w:tc>
          <w:tcPr>
            <w:tcW w:w="2304" w:type="dxa"/>
          </w:tcPr>
          <w:p w:rsidR="00000000" w:rsidRDefault="00733C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2,750,323,000</w:t>
            </w:r>
          </w:p>
        </w:tc>
        <w:tc>
          <w:tcPr>
            <w:tcW w:w="2342" w:type="dxa"/>
          </w:tcPr>
          <w:p w:rsidR="00000000" w:rsidRDefault="00733C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TAS.HAL. ORALİTSA İNŞAAT MALZ.SAN.VE TİC. LTD.ŞTİ.</w:t>
            </w:r>
          </w:p>
        </w:tc>
        <w:tc>
          <w:tcPr>
            <w:tcW w:w="2304" w:type="dxa"/>
          </w:tcPr>
          <w:p w:rsidR="00000000" w:rsidRDefault="00733CD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12,500,000,000</w:t>
            </w:r>
          </w:p>
        </w:tc>
        <w:tc>
          <w:tcPr>
            <w:tcW w:w="2342" w:type="dxa"/>
          </w:tcPr>
          <w:p w:rsidR="00000000" w:rsidRDefault="00733CD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18.93</w:t>
            </w:r>
          </w:p>
        </w:tc>
      </w:tr>
    </w:tbl>
    <w:p w:rsidR="00000000" w:rsidRDefault="00733CD1">
      <w:pPr>
        <w:rPr>
          <w:rFonts w:ascii="Arial" w:hAnsi="Arial"/>
          <w:sz w:val="16"/>
        </w:rPr>
      </w:pPr>
    </w:p>
    <w:p w:rsidR="00000000" w:rsidRDefault="00733CD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3C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sermaye</w:t>
            </w:r>
            <w:r>
              <w:rPr>
                <w:rFonts w:ascii="Arial" w:hAnsi="Arial"/>
                <w:sz w:val="16"/>
              </w:rPr>
              <w:t xml:space="preserve"> payları aşağıda gösterilmektedir. </w:t>
            </w:r>
          </w:p>
        </w:tc>
        <w:tc>
          <w:tcPr>
            <w:tcW w:w="1134" w:type="dxa"/>
          </w:tcPr>
          <w:p w:rsidR="00000000" w:rsidRDefault="00733C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3C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33CD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33C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33C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CD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33C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33C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HACI ÖMER SABANCI HOLDİNG </w:t>
            </w:r>
            <w:r>
              <w:rPr>
                <w:rFonts w:ascii="Arial" w:hAnsi="Arial"/>
                <w:sz w:val="16"/>
              </w:rPr>
              <w:t>A.Ş</w:t>
            </w:r>
          </w:p>
        </w:tc>
        <w:tc>
          <w:tcPr>
            <w:tcW w:w="1908" w:type="dxa"/>
          </w:tcPr>
          <w:p w:rsidR="00000000" w:rsidRDefault="00733C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394,413,073</w:t>
            </w:r>
          </w:p>
        </w:tc>
        <w:tc>
          <w:tcPr>
            <w:tcW w:w="2410" w:type="dxa"/>
          </w:tcPr>
          <w:p w:rsidR="00000000" w:rsidRDefault="00733C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SUZAN SABANCI DİNÇER</w:t>
            </w:r>
          </w:p>
        </w:tc>
        <w:tc>
          <w:tcPr>
            <w:tcW w:w="1908" w:type="dxa"/>
          </w:tcPr>
          <w:p w:rsidR="00000000" w:rsidRDefault="00733C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32,550,066</w:t>
            </w:r>
          </w:p>
        </w:tc>
        <w:tc>
          <w:tcPr>
            <w:tcW w:w="2410" w:type="dxa"/>
          </w:tcPr>
          <w:p w:rsidR="00000000" w:rsidRDefault="00733C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 A.Ş.</w:t>
            </w:r>
          </w:p>
        </w:tc>
        <w:tc>
          <w:tcPr>
            <w:tcW w:w="1908" w:type="dxa"/>
          </w:tcPr>
          <w:p w:rsidR="00000000" w:rsidRDefault="00733C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79,440,175</w:t>
            </w:r>
          </w:p>
        </w:tc>
        <w:tc>
          <w:tcPr>
            <w:tcW w:w="2410" w:type="dxa"/>
          </w:tcPr>
          <w:p w:rsidR="00000000" w:rsidRDefault="00733C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A.Ş.</w:t>
            </w:r>
          </w:p>
        </w:tc>
        <w:tc>
          <w:tcPr>
            <w:tcW w:w="1908" w:type="dxa"/>
          </w:tcPr>
          <w:p w:rsidR="00000000" w:rsidRDefault="00733C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19,899,739</w:t>
            </w:r>
          </w:p>
        </w:tc>
        <w:tc>
          <w:tcPr>
            <w:tcW w:w="2410" w:type="dxa"/>
          </w:tcPr>
          <w:p w:rsidR="00000000" w:rsidRDefault="00733C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C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</w:p>
        </w:tc>
        <w:tc>
          <w:tcPr>
            <w:tcW w:w="1908" w:type="dxa"/>
          </w:tcPr>
          <w:p w:rsidR="00000000" w:rsidRDefault="00733C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673,696,947</w:t>
            </w:r>
          </w:p>
        </w:tc>
        <w:tc>
          <w:tcPr>
            <w:tcW w:w="2410" w:type="dxa"/>
          </w:tcPr>
          <w:p w:rsidR="00000000" w:rsidRDefault="00733C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3C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733C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1,200,000,000</w:t>
            </w:r>
          </w:p>
        </w:tc>
        <w:tc>
          <w:tcPr>
            <w:tcW w:w="2410" w:type="dxa"/>
          </w:tcPr>
          <w:p w:rsidR="00000000" w:rsidRDefault="00733C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733C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33C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</w:t>
      </w:r>
    </w:p>
    <w:p w:rsidR="00000000" w:rsidRDefault="00733C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</w:t>
      </w:r>
    </w:p>
    <w:p w:rsidR="00000000" w:rsidRDefault="00733CD1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3CD1"/>
    <w:rsid w:val="0073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C6FFD-7F98-458A-B2AE-238F14C3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2022-09-01T21:32:00Z</dcterms:created>
  <dcterms:modified xsi:type="dcterms:W3CDTF">2022-09-01T21:32:00Z</dcterms:modified>
</cp:coreProperties>
</file>