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pStyle w:val="Heading2"/>
            </w:pPr>
            <w:r>
              <w:t>ATA YATIRIM ORTAKLIĞI A.Ş.</w:t>
            </w:r>
          </w:p>
        </w:tc>
      </w:tr>
    </w:tbl>
    <w:p w:rsidR="00000000" w:rsidRDefault="00FD42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27/03/1997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EMİRHAN CAD.NO:145/A ATAKULE 34349 BALMUMCU/İSTANBUL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VEKİLİ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H.OSMAN BÜYÜKGÖKSU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KORHAN KURDOĞLU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FARUK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SAMİ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310 62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310 62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500,000,000,000,-TL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</w:t>
            </w:r>
            <w:r>
              <w:rPr>
                <w:rFonts w:ascii="Arial" w:hAnsi="Arial"/>
                <w:b/>
                <w:color w:val="000000"/>
                <w:sz w:val="16"/>
              </w:rPr>
              <w:t>ket)</w:t>
            </w:r>
          </w:p>
        </w:tc>
        <w:tc>
          <w:tcPr>
            <w:tcW w:w="142" w:type="dxa"/>
          </w:tcPr>
          <w:p w:rsidR="00000000" w:rsidRDefault="00FD42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2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FD420E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FD42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31.12.2003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FD42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FD42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31.12.2003 is shown below.</w:t>
            </w:r>
          </w:p>
        </w:tc>
      </w:tr>
    </w:tbl>
    <w:p w:rsidR="00000000" w:rsidRDefault="00FD420E">
      <w:pPr>
        <w:rPr>
          <w:rFonts w:ascii="Arial" w:hAnsi="Arial"/>
          <w:sz w:val="16"/>
        </w:rPr>
      </w:pPr>
    </w:p>
    <w:p w:rsidR="00000000" w:rsidRDefault="00FD420E">
      <w:pPr>
        <w:rPr>
          <w:rFonts w:ascii="Arial" w:hAnsi="Arial"/>
          <w:sz w:val="16"/>
        </w:rPr>
      </w:pPr>
    </w:p>
    <w:p w:rsidR="00000000" w:rsidRDefault="00FD42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83"/>
        <w:gridCol w:w="1436"/>
        <w:gridCol w:w="1435"/>
        <w:gridCol w:w="1436"/>
        <w:gridCol w:w="647"/>
        <w:gridCol w:w="64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6" w:space="0" w:color="auto"/>
            </w:tcBorders>
          </w:tcPr>
          <w:p w:rsidR="00000000" w:rsidRDefault="00FD420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FD420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Topla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m Alış </w:t>
            </w:r>
          </w:p>
        </w:tc>
        <w:tc>
          <w:tcPr>
            <w:tcW w:w="1436" w:type="dxa"/>
            <w:tcBorders>
              <w:top w:val="single" w:sz="4" w:space="0" w:color="auto"/>
            </w:tcBorders>
          </w:tcPr>
          <w:p w:rsidR="00000000" w:rsidRDefault="00FD420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FD420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Toplam Rayiç</w:t>
            </w:r>
          </w:p>
        </w:tc>
        <w:tc>
          <w:tcPr>
            <w:tcW w:w="647" w:type="dxa"/>
            <w:tcBorders>
              <w:top w:val="single" w:sz="4" w:space="0" w:color="auto"/>
            </w:tcBorders>
          </w:tcPr>
          <w:p w:rsidR="00000000" w:rsidRDefault="00FD420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FD420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Grup</w:t>
            </w:r>
          </w:p>
        </w:tc>
        <w:tc>
          <w:tcPr>
            <w:tcW w:w="647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FD420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Menkul Kıymetin Türü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Nominal Değer</w:t>
            </w:r>
          </w:p>
        </w:tc>
        <w:tc>
          <w:tcPr>
            <w:tcW w:w="1435" w:type="dxa"/>
            <w:tcBorders>
              <w:left w:val="single" w:sz="6" w:space="0" w:color="auto"/>
            </w:tcBorders>
          </w:tcPr>
          <w:p w:rsidR="00000000" w:rsidRDefault="00FD420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Maliyeti</w:t>
            </w:r>
          </w:p>
        </w:tc>
        <w:tc>
          <w:tcPr>
            <w:tcW w:w="1436" w:type="dxa"/>
          </w:tcPr>
          <w:p w:rsidR="00000000" w:rsidRDefault="00FD420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Değer</w:t>
            </w:r>
          </w:p>
        </w:tc>
        <w:tc>
          <w:tcPr>
            <w:tcW w:w="647" w:type="dxa"/>
          </w:tcPr>
          <w:p w:rsidR="00000000" w:rsidRDefault="00FD420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</w:t>
            </w:r>
          </w:p>
        </w:tc>
        <w:tc>
          <w:tcPr>
            <w:tcW w:w="64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1) HİSSE SENEDİ (EQITY)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110,500,000,000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926,663,429,091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1,026,608,500,000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%44,43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METAL ANA SANAYİ (METAL INDUSRTY)                                  3,500,000,0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117,090,909,091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144,560,500,000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%14,08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EREGL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3,500,000,000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117,090,909,091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144,560,500,000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%14,08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METAL EŞYA MAK. VE GER. YAP.(METAL PROCES.)             70,000,000,000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457,750,000,000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513,820,000,000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%50,05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%22,24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FROTO              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                                                  20,000,000,000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179,000,000,000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187,460,000,000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%18,26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BEKO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20,000,000,000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128,000,000,000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148,040,000,000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%14,42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VESTL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30,000,000,000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150,750,000,000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178,320,000,000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%17,3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HOLD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İNG VE YAT. ŞİRKETLERİ                                                 37,000,000,000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351,822,520,000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368,228,000,000</w:t>
            </w:r>
          </w:p>
        </w:tc>
        <w:tc>
          <w:tcPr>
            <w:tcW w:w="64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%35,87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%15,94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SAHOL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30,000,000,000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199,500,000,000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200,970,000,000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%19,58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KCHOL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7,000,000,000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152,322,520,000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167,258,000,000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%16,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BORÇLANMA SENETLERİ(DEBT ISSUE)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1,363,510,000,000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1,280,768,957,692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1,284,150,932,169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%100,0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%55,57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Hazine Bonosu TRB180204 T12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90,000,000,000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84,768,957,692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87,300,900,000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%6,80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Repo TRT260105T12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148,220,000,000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107,000,000,000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107,075,3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13,221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%8,34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%4,63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Repo TRT260105 T12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123,290,000,000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89,000,000,000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89,062,643,707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%6,94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Repo TRT170304 T12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1,002,000,000,000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1,000,000,000,000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1,000,712,075,241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%77,93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%43,31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PORTFÖY DEĞERİ TOPLAMI (I+II+III) (TOTEL PORTFOLIOVALUE)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2,31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0,759,432,169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HAZIR DEĞERLER (+)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526,346,758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ALACAKLAR (+)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61,300,925,210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DİĞER AKTİFLER (+)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BORÇLAR (-)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26,124,850,251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lastRenderedPageBreak/>
              <w:t>TOPLAM DEĞER (TOTAL VALUE)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2,346,461,853,886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TOPLAM DEĞER / PAY SAYISI (TOTAL VALUE/SHARE ISSUE)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4,693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FD420E">
      <w:pPr>
        <w:rPr>
          <w:rFonts w:ascii="Arial" w:hAnsi="Arial"/>
          <w:color w:val="FF0000"/>
          <w:sz w:val="16"/>
        </w:rPr>
      </w:pPr>
    </w:p>
    <w:p w:rsidR="00000000" w:rsidRDefault="00FD420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42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D42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2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D42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FD42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420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</w:t>
            </w:r>
            <w:r>
              <w:rPr>
                <w:rFonts w:ascii="Arial" w:hAnsi="Arial"/>
                <w:sz w:val="16"/>
              </w:rPr>
              <w:t xml:space="preserve">l Kişi Ortaklar </w:t>
            </w:r>
          </w:p>
        </w:tc>
        <w:tc>
          <w:tcPr>
            <w:tcW w:w="1134" w:type="dxa"/>
          </w:tcPr>
          <w:p w:rsidR="00000000" w:rsidRDefault="00FD42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2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FD42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69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ind w:right="25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Ata Yatırım Menkul Kıymetler A.Ş.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</w:t>
            </w:r>
            <w:r>
              <w:rPr>
                <w:rFonts w:ascii="Arial" w:hAnsi="Arial"/>
                <w:sz w:val="16"/>
              </w:rPr>
              <w:t>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50,10</w:t>
            </w:r>
          </w:p>
        </w:tc>
      </w:tr>
    </w:tbl>
    <w:p w:rsidR="00000000" w:rsidRDefault="00FD42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D42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FD42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FD42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2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FD42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693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llion)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Korhan Kurdoğlu-Yönetim Kur.Bşk.Vekili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1,125.-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1,125.-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0,225</w:t>
            </w:r>
          </w:p>
        </w:tc>
      </w:tr>
    </w:tbl>
    <w:p w:rsidR="00000000" w:rsidRDefault="00FD42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D42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FD42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</w:t>
            </w:r>
            <w:r>
              <w:rPr>
                <w:rFonts w:ascii="Arial" w:hAnsi="Arial"/>
                <w:sz w:val="16"/>
              </w:rPr>
              <w:t xml:space="preserve">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FD42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2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FD42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                               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FD42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D42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FD420E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</w:t>
            </w:r>
            <w:r>
              <w:rPr>
                <w:rFonts w:ascii="Arial" w:hAnsi="Arial"/>
                <w:sz w:val="16"/>
              </w:rPr>
              <w:t xml:space="preserve">en Akrabalık İlişkisi Bulunan Pay Sahibi Kişiler </w:t>
            </w:r>
          </w:p>
        </w:tc>
        <w:tc>
          <w:tcPr>
            <w:tcW w:w="1035" w:type="dxa"/>
          </w:tcPr>
          <w:p w:rsidR="00000000" w:rsidRDefault="00FD42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2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FD42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FD420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D42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420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</w:t>
            </w:r>
            <w:r>
              <w:rPr>
                <w:rFonts w:ascii="Arial" w:hAnsi="Arial"/>
                <w:sz w:val="16"/>
              </w:rPr>
              <w:t xml:space="preserve">Ortaklar </w:t>
            </w:r>
          </w:p>
        </w:tc>
        <w:tc>
          <w:tcPr>
            <w:tcW w:w="1134" w:type="dxa"/>
          </w:tcPr>
          <w:p w:rsidR="00000000" w:rsidRDefault="00FD42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2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FD42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FD42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D42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42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FD42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2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FD42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1693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  (Belirlenemiyor İse Tahmini</w:t>
            </w:r>
          </w:p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Açık Olan Kısım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246,125.-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2-Berra Kılıç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1,125.-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3-Duran Uğur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1,125.-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248,375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49,675</w:t>
            </w:r>
          </w:p>
        </w:tc>
      </w:tr>
    </w:tbl>
    <w:p w:rsidR="00000000" w:rsidRDefault="00FD420E">
      <w:pPr>
        <w:ind w:right="-1231"/>
        <w:rPr>
          <w:rFonts w:ascii="Arial" w:hAnsi="Arial"/>
          <w:sz w:val="16"/>
        </w:rPr>
      </w:pPr>
    </w:p>
    <w:p w:rsidR="00000000" w:rsidRDefault="00FD420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42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FD42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2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FD420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1693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(A+B+C+D+E+F)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2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FD420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985" w:right="1797" w:bottom="1985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420E"/>
    <w:rsid w:val="00FD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AB308-DF6D-43F1-A4F5-A5DADD01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2004-04-28T18:10:00Z</cp:lastPrinted>
  <dcterms:created xsi:type="dcterms:W3CDTF">2022-09-01T21:32:00Z</dcterms:created>
  <dcterms:modified xsi:type="dcterms:W3CDTF">2022-09-01T21:32:00Z</dcterms:modified>
</cp:coreProperties>
</file>