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7C9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BURSA ÇİMENTO FABRİKASI A.Ş.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CLINKER, CEMENT AND READY MIX  CONCRETE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</w:t>
            </w:r>
            <w:r>
              <w:rPr>
                <w:rFonts w:ascii="Arial" w:hAnsi="Arial"/>
                <w:color w:val="000000"/>
                <w:sz w:val="16"/>
              </w:rPr>
              <w:t xml:space="preserve">KESTEL /  BURSA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MÜRSEL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Çİ SENDİKASI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17.635.968.000.000.-TL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2440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32"/>
        <w:gridCol w:w="1843"/>
        <w:gridCol w:w="33"/>
        <w:gridCol w:w="676"/>
        <w:gridCol w:w="142"/>
        <w:gridCol w:w="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11" w:type="dxa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</w:t>
            </w:r>
            <w:r>
              <w:rPr>
                <w:rFonts w:ascii="Arial" w:hAnsi="Arial"/>
                <w:b/>
                <w:sz w:val="16"/>
              </w:rPr>
              <w:t>n (m3)</w:t>
            </w:r>
          </w:p>
        </w:tc>
        <w:tc>
          <w:tcPr>
            <w:tcW w:w="818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  <w:trHeight w:val="631"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11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(m3)</w:t>
            </w:r>
          </w:p>
        </w:tc>
        <w:tc>
          <w:tcPr>
            <w:tcW w:w="818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1.446.921</w:t>
            </w:r>
          </w:p>
        </w:tc>
        <w:tc>
          <w:tcPr>
            <w:tcW w:w="811" w:type="dxa"/>
          </w:tcPr>
          <w:p w:rsidR="00000000" w:rsidRDefault="00E97C93">
            <w:pPr>
              <w:rPr>
                <w:rFonts w:ascii="Arial" w:hAnsi="Arial"/>
                <w:color w:val="FF00FF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80</w:t>
            </w:r>
          </w:p>
        </w:tc>
        <w:tc>
          <w:tcPr>
            <w:tcW w:w="1990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1.250.401</w:t>
            </w:r>
          </w:p>
        </w:tc>
        <w:tc>
          <w:tcPr>
            <w:tcW w:w="850" w:type="dxa"/>
            <w:gridSpan w:val="2"/>
          </w:tcPr>
          <w:p w:rsidR="00000000" w:rsidRDefault="00E97C93">
            <w:pPr>
              <w:ind w:hanging="69"/>
              <w:jc w:val="center"/>
              <w:rPr>
                <w:rFonts w:ascii="Arial" w:hAnsi="Arial"/>
                <w:color w:val="FF00FF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93</w:t>
            </w:r>
          </w:p>
        </w:tc>
        <w:tc>
          <w:tcPr>
            <w:tcW w:w="1843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26.425</w:t>
            </w:r>
          </w:p>
        </w:tc>
        <w:tc>
          <w:tcPr>
            <w:tcW w:w="892" w:type="dxa"/>
            <w:gridSpan w:val="4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1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97C93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4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7C9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1.494.271</w:t>
            </w:r>
          </w:p>
        </w:tc>
        <w:tc>
          <w:tcPr>
            <w:tcW w:w="811" w:type="dxa"/>
          </w:tcPr>
          <w:p w:rsidR="00000000" w:rsidRDefault="00E97C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60    </w:t>
            </w:r>
          </w:p>
        </w:tc>
        <w:tc>
          <w:tcPr>
            <w:tcW w:w="1990" w:type="dxa"/>
          </w:tcPr>
          <w:p w:rsidR="00000000" w:rsidRDefault="00E97C9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1.114.142  </w:t>
            </w:r>
          </w:p>
        </w:tc>
        <w:tc>
          <w:tcPr>
            <w:tcW w:w="850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82   </w:t>
            </w:r>
          </w:p>
        </w:tc>
        <w:tc>
          <w:tcPr>
            <w:tcW w:w="1843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  <w:gridSpan w:val="4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83" w:type="dxa"/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1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76" w:type="dxa"/>
          </w:tcPr>
          <w:p w:rsidR="00000000" w:rsidRDefault="00E97C93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p w:rsidR="00000000" w:rsidRDefault="00E97C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E97C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7C93">
      <w:pPr>
        <w:rPr>
          <w:rFonts w:ascii="Arial" w:hAnsi="Arial"/>
          <w:sz w:val="16"/>
        </w:rPr>
      </w:pPr>
    </w:p>
    <w:p w:rsidR="00000000" w:rsidRDefault="00E97C93">
      <w:pPr>
        <w:rPr>
          <w:rFonts w:ascii="Arial" w:hAnsi="Arial"/>
          <w:sz w:val="16"/>
        </w:rPr>
      </w:pPr>
    </w:p>
    <w:p w:rsidR="00000000" w:rsidRDefault="00E97C93">
      <w:pPr>
        <w:rPr>
          <w:rFonts w:ascii="Arial" w:hAnsi="Arial"/>
          <w:sz w:val="16"/>
        </w:rPr>
      </w:pPr>
    </w:p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97"/>
        <w:gridCol w:w="1985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(Tons)</w:t>
            </w:r>
          </w:p>
        </w:tc>
        <w:tc>
          <w:tcPr>
            <w:tcW w:w="2223" w:type="dxa"/>
            <w:gridSpan w:val="3"/>
          </w:tcPr>
          <w:p w:rsidR="00000000" w:rsidRDefault="00E97C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(Ton)</w:t>
            </w:r>
          </w:p>
        </w:tc>
        <w:tc>
          <w:tcPr>
            <w:tcW w:w="2223" w:type="dxa"/>
            <w:gridSpan w:val="3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1.444.146</w:t>
            </w:r>
          </w:p>
        </w:tc>
        <w:tc>
          <w:tcPr>
            <w:tcW w:w="2087" w:type="dxa"/>
            <w:gridSpan w:val="2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7" w:type="dxa"/>
            <w:gridSpan w:val="2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126" w:type="dxa"/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1.493.262</w:t>
            </w:r>
          </w:p>
        </w:tc>
        <w:tc>
          <w:tcPr>
            <w:tcW w:w="2087" w:type="dxa"/>
            <w:gridSpan w:val="2"/>
          </w:tcPr>
          <w:p w:rsidR="00000000" w:rsidRDefault="00E97C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23" w:type="dxa"/>
            <w:gridSpan w:val="3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7C9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23" w:type="dxa"/>
            <w:gridSpan w:val="3"/>
          </w:tcPr>
          <w:p w:rsidR="00000000" w:rsidRDefault="00E97C9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83"/>
        <w:gridCol w:w="2268"/>
        <w:gridCol w:w="142"/>
        <w:gridCol w:w="1701"/>
        <w:gridCol w:w="284"/>
        <w:gridCol w:w="283"/>
        <w:gridCol w:w="198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669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2.456.</w:t>
            </w:r>
            <w:r>
              <w:rPr>
                <w:rFonts w:ascii="Arial" w:hAnsi="Arial"/>
                <w:color w:val="000000"/>
                <w:sz w:val="16"/>
              </w:rPr>
              <w:t>669.600.000</w:t>
            </w:r>
          </w:p>
        </w:tc>
        <w:tc>
          <w:tcPr>
            <w:tcW w:w="2551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4,65</w:t>
            </w:r>
          </w:p>
        </w:tc>
        <w:tc>
          <w:tcPr>
            <w:tcW w:w="1843" w:type="dxa"/>
            <w:gridSpan w:val="2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25.238.816.397.591   </w:t>
            </w:r>
          </w:p>
        </w:tc>
        <w:tc>
          <w:tcPr>
            <w:tcW w:w="2553" w:type="dxa"/>
            <w:gridSpan w:val="3"/>
          </w:tcPr>
          <w:p w:rsidR="00000000" w:rsidRDefault="00E97C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1.760.000</w:t>
            </w:r>
          </w:p>
        </w:tc>
        <w:tc>
          <w:tcPr>
            <w:tcW w:w="2551" w:type="dxa"/>
            <w:gridSpan w:val="2"/>
          </w:tcPr>
          <w:p w:rsidR="00000000" w:rsidRDefault="00E97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18.758.000</w:t>
            </w:r>
          </w:p>
        </w:tc>
        <w:tc>
          <w:tcPr>
            <w:tcW w:w="2553" w:type="dxa"/>
            <w:gridSpan w:val="3"/>
          </w:tcPr>
          <w:p w:rsidR="00000000" w:rsidRDefault="00E97C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4.284.897.948.404</w:t>
            </w:r>
          </w:p>
        </w:tc>
        <w:tc>
          <w:tcPr>
            <w:tcW w:w="2551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</w:t>
            </w:r>
          </w:p>
        </w:tc>
        <w:tc>
          <w:tcPr>
            <w:tcW w:w="1843" w:type="dxa"/>
            <w:gridSpan w:val="2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33.077.685.744.460</w:t>
            </w:r>
          </w:p>
        </w:tc>
        <w:tc>
          <w:tcPr>
            <w:tcW w:w="2553" w:type="dxa"/>
            <w:gridSpan w:val="3"/>
          </w:tcPr>
          <w:p w:rsidR="00000000" w:rsidRDefault="00E97C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2.652.925</w:t>
            </w:r>
          </w:p>
        </w:tc>
        <w:tc>
          <w:tcPr>
            <w:tcW w:w="2551" w:type="dxa"/>
            <w:gridSpan w:val="2"/>
          </w:tcPr>
          <w:p w:rsidR="00000000" w:rsidRDefault="00E97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21.183.938 </w:t>
            </w:r>
          </w:p>
        </w:tc>
        <w:tc>
          <w:tcPr>
            <w:tcW w:w="2553" w:type="dxa"/>
            <w:gridSpan w:val="3"/>
          </w:tcPr>
          <w:p w:rsidR="00000000" w:rsidRDefault="00E97C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  <w:gridSpan w:val="2"/>
          </w:tcPr>
          <w:p w:rsidR="00000000" w:rsidRDefault="00E97C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3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70" w:type="dxa"/>
            <w:gridSpan w:val="2"/>
          </w:tcPr>
          <w:p w:rsidR="00000000" w:rsidRDefault="00E97C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E97C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7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C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7C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E97C93">
            <w:pPr>
              <w:rPr>
                <w:rFonts w:ascii="Arial" w:hAnsi="Arial"/>
                <w:sz w:val="16"/>
              </w:rPr>
            </w:pPr>
          </w:p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E97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E97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97C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304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5.990.400.000.000.-TL</w:t>
            </w:r>
          </w:p>
        </w:tc>
        <w:tc>
          <w:tcPr>
            <w:tcW w:w="2342" w:type="dxa"/>
          </w:tcPr>
          <w:p w:rsidR="00000000" w:rsidRDefault="00E97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304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2.100.000.000.000.-TL</w:t>
            </w:r>
          </w:p>
        </w:tc>
        <w:tc>
          <w:tcPr>
            <w:tcW w:w="2342" w:type="dxa"/>
          </w:tcPr>
          <w:p w:rsidR="00000000" w:rsidRDefault="00E97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</w:t>
            </w:r>
            <w:r>
              <w:rPr>
                <w:rFonts w:ascii="Arial" w:hAnsi="Arial"/>
                <w:color w:val="000000"/>
                <w:sz w:val="16"/>
              </w:rPr>
              <w:t>C.A.Ş.</w:t>
            </w:r>
          </w:p>
        </w:tc>
        <w:tc>
          <w:tcPr>
            <w:tcW w:w="2304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342" w:type="dxa"/>
          </w:tcPr>
          <w:p w:rsidR="00000000" w:rsidRDefault="00E97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2304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E97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2304" w:type="dxa"/>
          </w:tcPr>
          <w:p w:rsidR="00000000" w:rsidRDefault="00E97C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E97C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E97C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7C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7C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r>
              <w:rPr>
                <w:rFonts w:ascii="Arial" w:hAnsi="Arial"/>
                <w:i/>
                <w:sz w:val="16"/>
              </w:rPr>
              <w:t>participations in the equity capital are shown below.</w:t>
            </w:r>
          </w:p>
        </w:tc>
      </w:tr>
    </w:tbl>
    <w:p w:rsidR="00000000" w:rsidRDefault="00E97C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31"/>
        <w:gridCol w:w="1877"/>
        <w:gridCol w:w="15"/>
        <w:gridCol w:w="2395"/>
        <w:gridCol w:w="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250"/>
        </w:trPr>
        <w:tc>
          <w:tcPr>
            <w:tcW w:w="3543" w:type="dxa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250"/>
        </w:trPr>
        <w:tc>
          <w:tcPr>
            <w:tcW w:w="3543" w:type="dxa"/>
          </w:tcPr>
          <w:p w:rsidR="00000000" w:rsidRDefault="00E97C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TARMAN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2.497.930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Ergun KAĞITÇIBAŞI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M.UĞUR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355.712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Metin KAVAS</w:t>
            </w:r>
            <w:r>
              <w:rPr>
                <w:rFonts w:ascii="Arial" w:hAnsi="Arial"/>
                <w:sz w:val="16"/>
              </w:rPr>
              <w:t xml:space="preserve">OĞLU 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Selen SARPER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392.828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S.Feyha DURANER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ÜNÜR     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Raci ARSLAN    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ULUŞ   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Cüneyt PEKMAN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102.464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Kazım UÇAR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Saime Filiz SARPER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120.257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150.608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150.569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Feride DURANER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Turizm İnş.Paz.San.Tic.A.Ş.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1.793.803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Aktariye San.Tic.A.Ş.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58.110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Bupet Bursa Petrol A.Ş.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94.608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Mehmetçik Vakfı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178.297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</w:t>
            </w:r>
            <w:r>
              <w:rPr>
                <w:rFonts w:ascii="Arial" w:hAnsi="Arial"/>
                <w:color w:val="000000"/>
                <w:sz w:val="16"/>
              </w:rPr>
              <w:t xml:space="preserve">taklar 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11.679.482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  <w:gridSpan w:val="2"/>
          </w:tcPr>
          <w:p w:rsidR="00000000" w:rsidRDefault="00E97C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gridSpan w:val="2"/>
          </w:tcPr>
          <w:p w:rsidR="00000000" w:rsidRDefault="00E97C93">
            <w:pPr>
              <w:tabs>
                <w:tab w:val="left" w:pos="-424"/>
                <w:tab w:val="center" w:pos="1832"/>
                <w:tab w:val="left" w:pos="4537"/>
                <w:tab w:val="left" w:pos="6237"/>
                <w:tab w:val="left" w:pos="6663"/>
              </w:tabs>
              <w:ind w:left="-424" w:right="-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17.635.968</w:t>
            </w:r>
          </w:p>
        </w:tc>
        <w:tc>
          <w:tcPr>
            <w:tcW w:w="2410" w:type="dxa"/>
            <w:gridSpan w:val="2"/>
          </w:tcPr>
          <w:p w:rsidR="00000000" w:rsidRDefault="00E97C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97C93">
      <w:pPr>
        <w:jc w:val="both"/>
        <w:rPr>
          <w:rFonts w:ascii="Arial" w:hAnsi="Arial"/>
          <w:sz w:val="16"/>
        </w:rPr>
      </w:pPr>
    </w:p>
    <w:p w:rsidR="00000000" w:rsidRDefault="00E97C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C93"/>
    <w:rsid w:val="00E9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373C8-CE6D-43AF-9501-AC83BF62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2004-05-25T15:59:00Z</cp:lastPrinted>
  <dcterms:created xsi:type="dcterms:W3CDTF">2022-09-01T21:32:00Z</dcterms:created>
  <dcterms:modified xsi:type="dcterms:W3CDTF">2022-09-01T21:32:00Z</dcterms:modified>
</cp:coreProperties>
</file>