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4A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FİNANSAL KİRALAMA A.Ş.</w:t>
            </w:r>
          </w:p>
        </w:tc>
      </w:tr>
    </w:tbl>
    <w:p w:rsidR="00000000" w:rsidRDefault="00D614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20.03.1990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NİSBETİYE CAD. AKMERKEZ B KULESİ KAT:10 ETİLER, BEŞİKTAŞ, İSTANBUL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MURAT ALACAKAPTAN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ÖMER ARİF ARAS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FEVZİ BOZER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GÜLEŞCİ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BEKİR DİLDAR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A.MURAT ALACA</w:t>
            </w:r>
            <w:r>
              <w:rPr>
                <w:rFonts w:ascii="Arial" w:hAnsi="Arial"/>
                <w:color w:val="000000"/>
                <w:sz w:val="16"/>
              </w:rPr>
              <w:t xml:space="preserve">KAPTAN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0212 282 10 90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0212 282 10 40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45.000.000.000.000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17.478.297.105.000-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</w:t>
            </w:r>
            <w:r>
              <w:rPr>
                <w:rFonts w:ascii="Arial" w:hAnsi="Arial"/>
                <w:color w:val="000000"/>
                <w:sz w:val="16"/>
              </w:rPr>
              <w:t>ONAL MARKET</w:t>
            </w:r>
          </w:p>
        </w:tc>
      </w:tr>
    </w:tbl>
    <w:p w:rsidR="00000000" w:rsidRDefault="00D614A5">
      <w:pPr>
        <w:rPr>
          <w:rFonts w:ascii="Arial" w:hAnsi="Arial"/>
          <w:sz w:val="16"/>
        </w:rPr>
      </w:pPr>
    </w:p>
    <w:p w:rsidR="00000000" w:rsidRDefault="00D614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4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31.12.2003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D614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4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31.12.2003 is shown below.</w:t>
            </w:r>
          </w:p>
        </w:tc>
      </w:tr>
    </w:tbl>
    <w:p w:rsidR="00000000" w:rsidRDefault="00D614A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D614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D614A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D614A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D614A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D614A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D614A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pStyle w:val="Heading2"/>
            </w:pPr>
            <w:r>
              <w:t>Machinery and Equipments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22,55  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35.203.335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 products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20,07 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31.332.785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 and social services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11,90 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18.583.557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Financial Instution 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9,80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15.300.840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Retail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8,15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12.732.024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Publication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8,07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12.598.211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Others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6,87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10.719.77</w:t>
            </w: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Construction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5,96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9.312.236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Transportation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3,32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5.187.980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Entertainment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2.757.034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614A5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Educatıon</w:t>
            </w:r>
          </w:p>
        </w:tc>
        <w:tc>
          <w:tcPr>
            <w:tcW w:w="1218" w:type="dxa"/>
          </w:tcPr>
          <w:p w:rsidR="00000000" w:rsidRDefault="00D614A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  <w:tc>
          <w:tcPr>
            <w:tcW w:w="1759" w:type="dxa"/>
          </w:tcPr>
          <w:p w:rsidR="00000000" w:rsidRDefault="00D614A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2.411.896</w:t>
            </w:r>
          </w:p>
        </w:tc>
      </w:tr>
    </w:tbl>
    <w:p w:rsidR="00000000" w:rsidRDefault="00D614A5">
      <w:pPr>
        <w:rPr>
          <w:rFonts w:ascii="Arial" w:hAnsi="Arial"/>
          <w:sz w:val="16"/>
        </w:rPr>
      </w:pPr>
    </w:p>
    <w:p w:rsidR="00000000" w:rsidRDefault="00D614A5">
      <w:pPr>
        <w:rPr>
          <w:rFonts w:ascii="Arial" w:hAnsi="Arial"/>
          <w:sz w:val="16"/>
        </w:rPr>
      </w:pPr>
    </w:p>
    <w:p w:rsidR="00000000" w:rsidRDefault="00D614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4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614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4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614A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614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614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4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614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614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SİGORTA A.Ş.</w:t>
            </w:r>
          </w:p>
        </w:tc>
        <w:tc>
          <w:tcPr>
            <w:tcW w:w="2299" w:type="dxa"/>
          </w:tcPr>
          <w:p w:rsidR="00000000" w:rsidRDefault="00D614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2343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VE GÖSTERİ MERKEZLERİ İŞL. VE TİC. A.Ş.</w:t>
            </w:r>
          </w:p>
        </w:tc>
        <w:tc>
          <w:tcPr>
            <w:tcW w:w="2299" w:type="dxa"/>
          </w:tcPr>
          <w:p w:rsidR="00000000" w:rsidRDefault="00D614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3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GAYRİMENKUL GEL.İNŞ. A.Ş.</w:t>
            </w:r>
          </w:p>
        </w:tc>
        <w:tc>
          <w:tcPr>
            <w:tcW w:w="2299" w:type="dxa"/>
          </w:tcPr>
          <w:p w:rsidR="00000000" w:rsidRDefault="00D614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15.000.000.000.000.-TL</w:t>
            </w:r>
          </w:p>
        </w:tc>
        <w:tc>
          <w:tcPr>
            <w:tcW w:w="2343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 </w:t>
            </w:r>
            <w:r>
              <w:rPr>
                <w:rFonts w:ascii="Arial" w:hAnsi="Arial"/>
                <w:color w:val="000000"/>
                <w:sz w:val="16"/>
              </w:rPr>
              <w:t>LEASING ROMANIA S.A.</w:t>
            </w:r>
          </w:p>
        </w:tc>
        <w:tc>
          <w:tcPr>
            <w:tcW w:w="2299" w:type="dxa"/>
          </w:tcPr>
          <w:p w:rsidR="00000000" w:rsidRDefault="00D614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1.000.000.- USD</w:t>
            </w:r>
          </w:p>
        </w:tc>
        <w:tc>
          <w:tcPr>
            <w:tcW w:w="2343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GİMA GIDA VE İHT. MADD.T.A.Ş.</w:t>
            </w:r>
          </w:p>
        </w:tc>
        <w:tc>
          <w:tcPr>
            <w:tcW w:w="2299" w:type="dxa"/>
          </w:tcPr>
          <w:p w:rsidR="00000000" w:rsidRDefault="00D614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75.000.000.000.000.-TL</w:t>
            </w:r>
          </w:p>
        </w:tc>
        <w:tc>
          <w:tcPr>
            <w:tcW w:w="2343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DEĞL. A.Ş.</w:t>
            </w:r>
          </w:p>
        </w:tc>
        <w:tc>
          <w:tcPr>
            <w:tcW w:w="2299" w:type="dxa"/>
          </w:tcPr>
          <w:p w:rsidR="00000000" w:rsidRDefault="00D614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12.700.000.000.000.-TL</w:t>
            </w:r>
          </w:p>
        </w:tc>
        <w:tc>
          <w:tcPr>
            <w:tcW w:w="2343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</w:tbl>
    <w:p w:rsidR="00000000" w:rsidRDefault="00D614A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4A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14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4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</w:t>
            </w:r>
            <w:r>
              <w:rPr>
                <w:rFonts w:ascii="Arial" w:hAnsi="Arial"/>
                <w:i/>
                <w:sz w:val="16"/>
              </w:rPr>
              <w:t>lders and their participations in the equity capital are shown below.</w:t>
            </w:r>
          </w:p>
        </w:tc>
      </w:tr>
    </w:tbl>
    <w:p w:rsidR="00000000" w:rsidRDefault="00D614A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14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614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614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614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614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614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614A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FİNANSBANK A.Ş.</w:t>
            </w:r>
          </w:p>
        </w:tc>
        <w:tc>
          <w:tcPr>
            <w:tcW w:w="1892" w:type="dxa"/>
          </w:tcPr>
          <w:p w:rsidR="00000000" w:rsidRDefault="00D614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13.919.590</w:t>
            </w:r>
          </w:p>
        </w:tc>
        <w:tc>
          <w:tcPr>
            <w:tcW w:w="2410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A.Ş.</w:t>
            </w:r>
          </w:p>
        </w:tc>
        <w:tc>
          <w:tcPr>
            <w:tcW w:w="1892" w:type="dxa"/>
          </w:tcPr>
          <w:p w:rsidR="00000000" w:rsidRDefault="00D614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1.435.3</w:t>
            </w:r>
            <w:r>
              <w:rPr>
                <w:rFonts w:ascii="Arial" w:hAnsi="Arial"/>
                <w:color w:val="000000"/>
                <w:sz w:val="16"/>
              </w:rPr>
              <w:t xml:space="preserve">09 </w:t>
            </w:r>
          </w:p>
        </w:tc>
        <w:tc>
          <w:tcPr>
            <w:tcW w:w="2410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A.MURAT ALACAKAPTAN</w:t>
            </w:r>
          </w:p>
        </w:tc>
        <w:tc>
          <w:tcPr>
            <w:tcW w:w="1892" w:type="dxa"/>
          </w:tcPr>
          <w:p w:rsidR="00000000" w:rsidRDefault="00D614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0,001</w:t>
            </w:r>
          </w:p>
        </w:tc>
        <w:tc>
          <w:tcPr>
            <w:tcW w:w="2410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M.ÖMER ARİF ARAS</w:t>
            </w:r>
          </w:p>
        </w:tc>
        <w:tc>
          <w:tcPr>
            <w:tcW w:w="1892" w:type="dxa"/>
          </w:tcPr>
          <w:p w:rsidR="00000000" w:rsidRDefault="00D614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</w:t>
            </w:r>
          </w:p>
        </w:tc>
        <w:tc>
          <w:tcPr>
            <w:tcW w:w="2410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</w:p>
        </w:tc>
        <w:tc>
          <w:tcPr>
            <w:tcW w:w="1892" w:type="dxa"/>
          </w:tcPr>
          <w:p w:rsidR="00000000" w:rsidRDefault="00D614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</w:t>
            </w:r>
          </w:p>
        </w:tc>
        <w:tc>
          <w:tcPr>
            <w:tcW w:w="2410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ELİF RUMANİ</w:t>
            </w:r>
          </w:p>
        </w:tc>
        <w:tc>
          <w:tcPr>
            <w:tcW w:w="1892" w:type="dxa"/>
          </w:tcPr>
          <w:p w:rsidR="00000000" w:rsidRDefault="00D614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10,987</w:t>
            </w:r>
          </w:p>
        </w:tc>
        <w:tc>
          <w:tcPr>
            <w:tcW w:w="2410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HOLDİNG A.Ş.</w:t>
            </w:r>
          </w:p>
        </w:tc>
        <w:tc>
          <w:tcPr>
            <w:tcW w:w="1892" w:type="dxa"/>
          </w:tcPr>
          <w:p w:rsidR="00000000" w:rsidRDefault="00D614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221.997</w:t>
            </w:r>
          </w:p>
        </w:tc>
        <w:tc>
          <w:tcPr>
            <w:tcW w:w="2410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614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 VE DİĞER (Diğer Ortaklar)</w:t>
            </w:r>
          </w:p>
        </w:tc>
        <w:tc>
          <w:tcPr>
            <w:tcW w:w="1892" w:type="dxa"/>
          </w:tcPr>
          <w:p w:rsidR="00000000" w:rsidRDefault="00D614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1.901.388</w:t>
            </w:r>
          </w:p>
        </w:tc>
        <w:tc>
          <w:tcPr>
            <w:tcW w:w="2410" w:type="dxa"/>
          </w:tcPr>
          <w:p w:rsidR="00000000" w:rsidRDefault="00D614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10,88</w:t>
            </w:r>
          </w:p>
        </w:tc>
      </w:tr>
    </w:tbl>
    <w:p w:rsidR="00000000" w:rsidRDefault="00D614A5">
      <w:pPr>
        <w:jc w:val="both"/>
        <w:rPr>
          <w:rFonts w:ascii="Arial" w:hAnsi="Arial"/>
          <w:sz w:val="16"/>
        </w:rPr>
      </w:pPr>
    </w:p>
    <w:p w:rsidR="00000000" w:rsidRDefault="00D614A5">
      <w:pPr>
        <w:jc w:val="both"/>
        <w:rPr>
          <w:rFonts w:ascii="Arial" w:hAnsi="Arial"/>
          <w:sz w:val="16"/>
        </w:rPr>
      </w:pPr>
    </w:p>
    <w:p w:rsidR="00000000" w:rsidRDefault="00D614A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4A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14A5"/>
    <w:rsid w:val="00D6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3F6D7-74A8-488D-8335-1213D658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2022-09-01T21:32:00Z</dcterms:created>
  <dcterms:modified xsi:type="dcterms:W3CDTF">2022-09-01T21:32:00Z</dcterms:modified>
</cp:coreProperties>
</file>