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1093">
            <w:pPr>
              <w:pStyle w:val="Heading2"/>
              <w:ind w:right="-30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KRİSTAL KOLA VE MEŞRUBAT SAN.TİC.A.Ş.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05.09.1996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KOLALI VE MEŞRUBATLI GAZLI GAZSIZ İÇECEKLER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BEVERAGES WITH COKE AND SOFT DRINKS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ÇATALÇEŞME SK.NO:17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</w:t>
            </w:r>
            <w:r>
              <w:rPr>
                <w:rFonts w:ascii="Arial" w:hAnsi="Arial"/>
                <w:b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CAĞALOĞLU/İSTANBUL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SIDDIK DURDU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KÜRŞAT KARAKEBELİOĞLU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454 20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454 20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38.400.000.000.000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(Litre)</w:t>
            </w:r>
          </w:p>
        </w:tc>
        <w:tc>
          <w:tcPr>
            <w:tcW w:w="953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(Litre)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(Litre)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953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Water(Liter)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94.707.279</w:t>
            </w:r>
          </w:p>
        </w:tc>
        <w:tc>
          <w:tcPr>
            <w:tcW w:w="953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843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23.358.32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3.110.054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96.760.143</w:t>
            </w:r>
          </w:p>
        </w:tc>
        <w:tc>
          <w:tcPr>
            <w:tcW w:w="953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843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21.612.621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2.550.912</w:t>
            </w:r>
          </w:p>
        </w:tc>
        <w:tc>
          <w:tcPr>
            <w:tcW w:w="818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B1093">
      <w:pPr>
        <w:pStyle w:val="Heading3"/>
      </w:pPr>
      <w:r>
        <w:t>C.U.R.-Capacity Utilization Rate</w:t>
      </w:r>
    </w:p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(Litre)</w:t>
            </w:r>
          </w:p>
        </w:tc>
        <w:tc>
          <w:tcPr>
            <w:tcW w:w="1990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(Litre)</w:t>
            </w:r>
          </w:p>
        </w:tc>
        <w:tc>
          <w:tcPr>
            <w:tcW w:w="190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Suyu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1990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90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96.769.112</w:t>
            </w:r>
          </w:p>
        </w:tc>
        <w:tc>
          <w:tcPr>
            <w:tcW w:w="1990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23.334.544</w:t>
            </w:r>
          </w:p>
        </w:tc>
        <w:tc>
          <w:tcPr>
            <w:tcW w:w="1908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3.003.187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95.944.426</w:t>
            </w:r>
          </w:p>
        </w:tc>
        <w:tc>
          <w:tcPr>
            <w:tcW w:w="1990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21.571.294</w:t>
            </w:r>
          </w:p>
        </w:tc>
        <w:tc>
          <w:tcPr>
            <w:tcW w:w="1908" w:type="dxa"/>
          </w:tcPr>
          <w:p w:rsidR="00000000" w:rsidRDefault="002B10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2.578.522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701" w:type="dxa"/>
          </w:tcPr>
          <w:p w:rsidR="00000000" w:rsidRDefault="002B10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1.585.983.000.000 </w:t>
            </w:r>
          </w:p>
          <w:p w:rsidR="00000000" w:rsidRDefault="002B10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992.018</w:t>
            </w:r>
          </w:p>
        </w:tc>
        <w:tc>
          <w:tcPr>
            <w:tcW w:w="2410" w:type="dxa"/>
          </w:tcPr>
          <w:p w:rsidR="00000000" w:rsidRDefault="002B10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2" w:type="dxa"/>
          </w:tcPr>
          <w:p w:rsidR="00000000" w:rsidRDefault="002B10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535.889.000.000 </w:t>
            </w:r>
          </w:p>
          <w:p w:rsidR="00000000" w:rsidRDefault="002B10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380.452</w:t>
            </w:r>
          </w:p>
        </w:tc>
        <w:tc>
          <w:tcPr>
            <w:tcW w:w="1986" w:type="dxa"/>
          </w:tcPr>
          <w:p w:rsidR="00000000" w:rsidRDefault="002B10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B10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2B10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96.769.000.000 </w:t>
            </w:r>
          </w:p>
          <w:p w:rsidR="00000000" w:rsidRDefault="002B10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61.198</w:t>
            </w:r>
          </w:p>
        </w:tc>
        <w:tc>
          <w:tcPr>
            <w:tcW w:w="2410" w:type="dxa"/>
          </w:tcPr>
          <w:p w:rsidR="00000000" w:rsidRDefault="002B10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842" w:type="dxa"/>
          </w:tcPr>
          <w:p w:rsidR="00000000" w:rsidRDefault="002B10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218.078.000.000 </w:t>
            </w:r>
          </w:p>
          <w:p w:rsidR="00000000" w:rsidRDefault="002B10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137.918</w:t>
            </w:r>
          </w:p>
        </w:tc>
        <w:tc>
          <w:tcPr>
            <w:tcW w:w="1986" w:type="dxa"/>
          </w:tcPr>
          <w:p w:rsidR="00000000" w:rsidRDefault="002B10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B1093">
      <w:pPr>
        <w:rPr>
          <w:rFonts w:ascii="Arial" w:hAnsi="Arial"/>
          <w:b/>
          <w:sz w:val="16"/>
          <w:u w:val="single"/>
        </w:rPr>
      </w:pPr>
    </w:p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10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09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0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B109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B109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2B109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2B109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2B10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</w:p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10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10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</w:t>
            </w:r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2B10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10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10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10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10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HOLDİNG A.Ş.</w:t>
            </w:r>
          </w:p>
        </w:tc>
        <w:tc>
          <w:tcPr>
            <w:tcW w:w="1892" w:type="dxa"/>
          </w:tcPr>
          <w:p w:rsidR="00000000" w:rsidRDefault="002B10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10.800.000</w:t>
            </w:r>
          </w:p>
        </w:tc>
        <w:tc>
          <w:tcPr>
            <w:tcW w:w="2410" w:type="dxa"/>
          </w:tcPr>
          <w:p w:rsidR="00000000" w:rsidRDefault="002B10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EV ALETLERİ İMLT.SAN.TİC.A.Ş.</w:t>
            </w:r>
          </w:p>
        </w:tc>
        <w:tc>
          <w:tcPr>
            <w:tcW w:w="1892" w:type="dxa"/>
          </w:tcPr>
          <w:p w:rsidR="00000000" w:rsidRDefault="002B10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640.000</w:t>
            </w:r>
          </w:p>
        </w:tc>
        <w:tc>
          <w:tcPr>
            <w:tcW w:w="2410" w:type="dxa"/>
          </w:tcPr>
          <w:p w:rsidR="00000000" w:rsidRDefault="002B10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</w:t>
            </w:r>
            <w:r>
              <w:rPr>
                <w:rFonts w:ascii="Arial" w:hAnsi="Arial"/>
                <w:sz w:val="16"/>
              </w:rPr>
              <w:t>AL GIDA DAĞ.PAZ.VE SAN.TİC.A.Ş.</w:t>
            </w:r>
          </w:p>
        </w:tc>
        <w:tc>
          <w:tcPr>
            <w:tcW w:w="1892" w:type="dxa"/>
          </w:tcPr>
          <w:p w:rsidR="00000000" w:rsidRDefault="002B10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</w:t>
            </w:r>
          </w:p>
        </w:tc>
        <w:tc>
          <w:tcPr>
            <w:tcW w:w="2410" w:type="dxa"/>
          </w:tcPr>
          <w:p w:rsidR="00000000" w:rsidRDefault="002B10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SIVI İÇECEKLER SAN.TİC.A.Ş.</w:t>
            </w:r>
          </w:p>
        </w:tc>
        <w:tc>
          <w:tcPr>
            <w:tcW w:w="1892" w:type="dxa"/>
          </w:tcPr>
          <w:p w:rsidR="00000000" w:rsidRDefault="002B10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390.000</w:t>
            </w:r>
          </w:p>
        </w:tc>
        <w:tc>
          <w:tcPr>
            <w:tcW w:w="2410" w:type="dxa"/>
          </w:tcPr>
          <w:p w:rsidR="00000000" w:rsidRDefault="002B10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B10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2B10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11.666.000</w:t>
            </w:r>
          </w:p>
        </w:tc>
        <w:tc>
          <w:tcPr>
            <w:tcW w:w="2410" w:type="dxa"/>
          </w:tcPr>
          <w:p w:rsidR="00000000" w:rsidRDefault="002B10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B10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B109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24.000.000</w:t>
            </w:r>
          </w:p>
        </w:tc>
        <w:tc>
          <w:tcPr>
            <w:tcW w:w="2410" w:type="dxa"/>
          </w:tcPr>
          <w:p w:rsidR="00000000" w:rsidRDefault="002B109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B1093">
      <w:pPr>
        <w:jc w:val="both"/>
        <w:rPr>
          <w:rFonts w:ascii="Arial" w:hAnsi="Arial"/>
          <w:sz w:val="16"/>
        </w:rPr>
      </w:pPr>
    </w:p>
    <w:p w:rsidR="00000000" w:rsidRDefault="002B1093">
      <w:pPr>
        <w:jc w:val="both"/>
        <w:rPr>
          <w:rFonts w:ascii="Arial" w:hAnsi="Arial"/>
          <w:sz w:val="16"/>
        </w:rPr>
      </w:pPr>
    </w:p>
    <w:p w:rsidR="00000000" w:rsidRDefault="002B10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093"/>
    <w:rsid w:val="002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F55B4-A815-438F-B70D-E5B7A7E7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